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5021"/>
      </w:tblGrid>
      <w:tr w:rsidR="00FD696D" w:rsidRPr="00230415" w:rsidTr="00DF734D">
        <w:trPr>
          <w:jc w:val="right"/>
        </w:trPr>
        <w:tc>
          <w:tcPr>
            <w:tcW w:w="5021" w:type="dxa"/>
          </w:tcPr>
          <w:tbl>
            <w:tblPr>
              <w:tblW w:w="0" w:type="auto"/>
              <w:jc w:val="right"/>
              <w:tblLook w:val="01E0" w:firstRow="1" w:lastRow="1" w:firstColumn="1" w:lastColumn="1" w:noHBand="0" w:noVBand="0"/>
            </w:tblPr>
            <w:tblGrid>
              <w:gridCol w:w="4805"/>
            </w:tblGrid>
            <w:tr w:rsidR="00FD696D" w:rsidRPr="001E15AA" w:rsidTr="00DF734D">
              <w:trPr>
                <w:jc w:val="right"/>
              </w:trPr>
              <w:tc>
                <w:tcPr>
                  <w:tcW w:w="5021" w:type="dxa"/>
                </w:tcPr>
                <w:p w:rsidR="00FD696D" w:rsidRPr="001E15AA" w:rsidRDefault="00FD696D" w:rsidP="00DF734D">
                  <w:pPr>
                    <w:spacing w:line="240" w:lineRule="auto"/>
                    <w:ind w:firstLine="0"/>
                    <w:jc w:val="left"/>
                    <w:rPr>
                      <w:b/>
                      <w:bCs/>
                      <w:snapToGrid w:val="0"/>
                      <w:sz w:val="22"/>
                      <w:szCs w:val="22"/>
                    </w:rPr>
                  </w:pPr>
                  <w:bookmarkStart w:id="0" w:name="_Ref57670950"/>
                  <w:bookmarkStart w:id="1" w:name="_Toc69729053"/>
                  <w:r w:rsidRPr="001E15AA">
                    <w:rPr>
                      <w:b/>
                      <w:snapToGrid w:val="0"/>
                      <w:sz w:val="22"/>
                      <w:szCs w:val="22"/>
                    </w:rPr>
                    <w:t>«УТВЕРЖДАЮ»</w:t>
                  </w:r>
                </w:p>
              </w:tc>
            </w:tr>
            <w:tr w:rsidR="00FD696D" w:rsidRPr="00230415" w:rsidTr="00DF734D">
              <w:trPr>
                <w:jc w:val="right"/>
              </w:trPr>
              <w:tc>
                <w:tcPr>
                  <w:tcW w:w="5021" w:type="dxa"/>
                </w:tcPr>
                <w:p w:rsidR="00FD696D" w:rsidRPr="001E15AA" w:rsidRDefault="00FD696D" w:rsidP="00DF734D">
                  <w:pPr>
                    <w:spacing w:line="240" w:lineRule="auto"/>
                    <w:ind w:rightChars="14" w:right="39" w:firstLine="0"/>
                    <w:rPr>
                      <w:bCs/>
                      <w:snapToGrid w:val="0"/>
                      <w:sz w:val="22"/>
                      <w:szCs w:val="22"/>
                    </w:rPr>
                  </w:pPr>
                  <w:r>
                    <w:rPr>
                      <w:bCs/>
                      <w:snapToGrid w:val="0"/>
                      <w:sz w:val="22"/>
                      <w:szCs w:val="22"/>
                    </w:rPr>
                    <w:t>Председатель</w:t>
                  </w:r>
                  <w:r w:rsidRPr="001E15AA">
                    <w:rPr>
                      <w:bCs/>
                      <w:snapToGrid w:val="0"/>
                      <w:sz w:val="22"/>
                      <w:szCs w:val="22"/>
                    </w:rPr>
                    <w:t xml:space="preserve"> закупочной комиссии </w:t>
                  </w:r>
                  <w:r>
                    <w:rPr>
                      <w:bCs/>
                      <w:snapToGrid w:val="0"/>
                      <w:sz w:val="22"/>
                      <w:szCs w:val="22"/>
                    </w:rPr>
                    <w:t>-</w:t>
                  </w:r>
                </w:p>
                <w:p w:rsidR="00FD696D" w:rsidRDefault="00FD696D" w:rsidP="00DF734D">
                  <w:pPr>
                    <w:tabs>
                      <w:tab w:val="left" w:pos="6904"/>
                    </w:tabs>
                    <w:spacing w:line="240" w:lineRule="auto"/>
                    <w:ind w:firstLine="0"/>
                    <w:jc w:val="left"/>
                    <w:rPr>
                      <w:sz w:val="22"/>
                      <w:szCs w:val="22"/>
                    </w:rPr>
                  </w:pPr>
                  <w:r>
                    <w:rPr>
                      <w:sz w:val="22"/>
                      <w:szCs w:val="22"/>
                    </w:rPr>
                    <w:t>Исполняющий обязанности н</w:t>
                  </w:r>
                  <w:r w:rsidRPr="001E15AA">
                    <w:rPr>
                      <w:sz w:val="22"/>
                      <w:szCs w:val="22"/>
                    </w:rPr>
                    <w:t>ачальн</w:t>
                  </w:r>
                  <w:r>
                    <w:rPr>
                      <w:sz w:val="22"/>
                      <w:szCs w:val="22"/>
                    </w:rPr>
                    <w:t>ика департамента логистики и МТО</w:t>
                  </w:r>
                  <w:r w:rsidRPr="00CD340B">
                    <w:rPr>
                      <w:sz w:val="22"/>
                      <w:szCs w:val="22"/>
                    </w:rPr>
                    <w:t xml:space="preserve"> </w:t>
                  </w:r>
                </w:p>
                <w:p w:rsidR="00FD696D" w:rsidRPr="00CD340B" w:rsidRDefault="00FD696D" w:rsidP="00DF734D">
                  <w:pPr>
                    <w:tabs>
                      <w:tab w:val="left" w:pos="6904"/>
                    </w:tabs>
                    <w:spacing w:line="240" w:lineRule="auto"/>
                    <w:ind w:firstLine="0"/>
                    <w:jc w:val="left"/>
                    <w:rPr>
                      <w:sz w:val="22"/>
                      <w:szCs w:val="22"/>
                    </w:rPr>
                  </w:pPr>
                  <w:r w:rsidRPr="001E15AA">
                    <w:rPr>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p>
                <w:p w:rsidR="00FD696D" w:rsidRPr="00655100" w:rsidRDefault="005629A7" w:rsidP="00DF734D">
                  <w:pPr>
                    <w:spacing w:line="240" w:lineRule="auto"/>
                    <w:ind w:firstLine="0"/>
                    <w:rPr>
                      <w:bCs/>
                      <w:snapToGrid w:val="0"/>
                      <w:sz w:val="22"/>
                      <w:szCs w:val="22"/>
                    </w:rPr>
                  </w:pPr>
                  <w:r>
                    <w:rPr>
                      <w:sz w:val="22"/>
                      <w:szCs w:val="22"/>
                    </w:rPr>
                    <w:t>Парфенов Н.Н.</w:t>
                  </w:r>
                  <w:r w:rsidR="00FD696D" w:rsidRPr="00655100">
                    <w:rPr>
                      <w:bCs/>
                      <w:snapToGrid w:val="0"/>
                      <w:sz w:val="22"/>
                      <w:szCs w:val="22"/>
                    </w:rPr>
                    <w:t>______________</w:t>
                  </w:r>
                </w:p>
                <w:p w:rsidR="00FD696D" w:rsidRPr="00655100" w:rsidRDefault="0072573D" w:rsidP="005629A7">
                  <w:pPr>
                    <w:spacing w:line="240" w:lineRule="auto"/>
                    <w:ind w:firstLine="0"/>
                    <w:rPr>
                      <w:bCs/>
                      <w:snapToGrid w:val="0"/>
                      <w:sz w:val="22"/>
                      <w:szCs w:val="22"/>
                    </w:rPr>
                  </w:pPr>
                  <w:sdt>
                    <w:sdtPr>
                      <w:rPr>
                        <w:bCs/>
                        <w:snapToGrid w:val="0"/>
                        <w:sz w:val="22"/>
                        <w:szCs w:val="22"/>
                      </w:rPr>
                      <w:alias w:val="lenPlanAnnounceDate"/>
                      <w:tag w:val="lenPlanAnnounceDate"/>
                      <w:id w:val="330029294"/>
                      <w:placeholder>
                        <w:docPart w:val="EE1636A04F1C4FBFA995642D0C195DA2"/>
                      </w:placeholder>
                    </w:sdtPr>
                    <w:sdtEndPr/>
                    <w:sdtContent>
                      <w:r w:rsidR="00FD696D" w:rsidRPr="00655100">
                        <w:rPr>
                          <w:sz w:val="22"/>
                          <w:szCs w:val="22"/>
                        </w:rPr>
                        <w:t>«</w:t>
                      </w:r>
                      <w:r w:rsidR="005629A7">
                        <w:rPr>
                          <w:sz w:val="22"/>
                          <w:szCs w:val="22"/>
                        </w:rPr>
                        <w:t>04</w:t>
                      </w:r>
                      <w:r w:rsidR="00FD696D" w:rsidRPr="00655100">
                        <w:rPr>
                          <w:sz w:val="22"/>
                          <w:szCs w:val="22"/>
                        </w:rPr>
                        <w:t xml:space="preserve">» </w:t>
                      </w:r>
                      <w:r w:rsidR="005629A7">
                        <w:rPr>
                          <w:sz w:val="22"/>
                          <w:szCs w:val="22"/>
                        </w:rPr>
                        <w:t xml:space="preserve">июня </w:t>
                      </w:r>
                      <w:r w:rsidR="00FD696D" w:rsidRPr="00655100">
                        <w:rPr>
                          <w:sz w:val="22"/>
                          <w:szCs w:val="22"/>
                        </w:rPr>
                        <w:t>202</w:t>
                      </w:r>
                      <w:r w:rsidR="00FD696D">
                        <w:rPr>
                          <w:sz w:val="22"/>
                          <w:szCs w:val="22"/>
                        </w:rPr>
                        <w:t>6</w:t>
                      </w:r>
                      <w:r w:rsidR="00FD696D" w:rsidRPr="00655100">
                        <w:rPr>
                          <w:sz w:val="22"/>
                          <w:szCs w:val="22"/>
                        </w:rPr>
                        <w:t xml:space="preserve"> г.</w:t>
                      </w:r>
                    </w:sdtContent>
                  </w:sdt>
                </w:p>
              </w:tc>
            </w:tr>
          </w:tbl>
          <w:p w:rsidR="00FD696D" w:rsidRPr="00655100" w:rsidRDefault="00FD696D" w:rsidP="00DF734D"/>
        </w:tc>
      </w:tr>
      <w:tr w:rsidR="00FD696D" w:rsidRPr="00230415" w:rsidTr="00DF734D">
        <w:trPr>
          <w:jc w:val="right"/>
        </w:trPr>
        <w:tc>
          <w:tcPr>
            <w:tcW w:w="5021" w:type="dxa"/>
          </w:tcPr>
          <w:p w:rsidR="00FD696D" w:rsidRPr="00CA7760" w:rsidRDefault="00FD696D" w:rsidP="00DF734D">
            <w:pPr>
              <w:ind w:firstLine="0"/>
              <w:rPr>
                <w:sz w:val="24"/>
                <w:szCs w:val="24"/>
              </w:rPr>
            </w:pPr>
          </w:p>
        </w:tc>
      </w:tr>
    </w:tbl>
    <w:p w:rsidR="00FD696D" w:rsidRPr="008B15D0" w:rsidRDefault="00FD696D" w:rsidP="00FD696D">
      <w:pPr>
        <w:spacing w:line="240" w:lineRule="auto"/>
        <w:ind w:firstLine="0"/>
        <w:jc w:val="center"/>
        <w:rPr>
          <w:b/>
          <w:sz w:val="22"/>
          <w:szCs w:val="22"/>
        </w:rPr>
      </w:pPr>
      <w:r w:rsidRPr="008B15D0">
        <w:rPr>
          <w:b/>
          <w:sz w:val="22"/>
          <w:szCs w:val="22"/>
        </w:rPr>
        <w:t xml:space="preserve">Извещение о проведении запроса </w:t>
      </w:r>
      <w:bookmarkEnd w:id="0"/>
      <w:bookmarkEnd w:id="1"/>
      <w:r w:rsidRPr="008B15D0">
        <w:rPr>
          <w:b/>
          <w:sz w:val="22"/>
          <w:szCs w:val="22"/>
        </w:rPr>
        <w:t>цен</w:t>
      </w:r>
      <w:r>
        <w:rPr>
          <w:b/>
          <w:sz w:val="22"/>
          <w:szCs w:val="22"/>
        </w:rPr>
        <w:t xml:space="preserve"> </w:t>
      </w:r>
      <w:r w:rsidRPr="008B15D0">
        <w:rPr>
          <w:b/>
          <w:sz w:val="22"/>
          <w:szCs w:val="22"/>
        </w:rPr>
        <w:t>по результатам</w:t>
      </w:r>
      <w:r>
        <w:rPr>
          <w:b/>
          <w:sz w:val="22"/>
          <w:szCs w:val="22"/>
        </w:rPr>
        <w:t xml:space="preserve"> конкурентного</w:t>
      </w:r>
      <w:r w:rsidRPr="00CC4E73">
        <w:rPr>
          <w:b/>
          <w:sz w:val="22"/>
          <w:szCs w:val="22"/>
        </w:rPr>
        <w:t xml:space="preserve"> </w:t>
      </w:r>
      <w:sdt>
        <w:sdtPr>
          <w:rPr>
            <w:sz w:val="22"/>
            <w:szCs w:val="22"/>
          </w:rPr>
          <w:alias w:val="Condition"/>
          <w:tag w:val="Condition"/>
          <w:id w:val="1314611135"/>
          <w:placeholder>
            <w:docPart w:val="0822FAD4EC664A918EB8F4C6EA889463"/>
          </w:placeholder>
        </w:sdtPr>
        <w:sdtEndPr>
          <w:rPr>
            <w:highlight w:val="lightGray"/>
          </w:rPr>
        </w:sdtEndPr>
        <w:sdtContent>
          <w:r w:rsidRPr="00CC4E73">
            <w:rPr>
              <w:b/>
              <w:sz w:val="22"/>
              <w:szCs w:val="22"/>
            </w:rPr>
            <w:t>предварительного</w:t>
          </w:r>
        </w:sdtContent>
      </w:sdt>
      <w:r w:rsidRPr="008B15D0">
        <w:rPr>
          <w:b/>
          <w:sz w:val="22"/>
          <w:szCs w:val="22"/>
        </w:rPr>
        <w:t xml:space="preserve"> </w:t>
      </w:r>
      <w:r w:rsidRPr="00516C35">
        <w:rPr>
          <w:b/>
          <w:sz w:val="22"/>
          <w:szCs w:val="22"/>
        </w:rPr>
        <w:t xml:space="preserve"> отбора</w:t>
      </w:r>
      <w:r w:rsidRPr="008B15D0">
        <w:rPr>
          <w:b/>
          <w:sz w:val="22"/>
          <w:szCs w:val="22"/>
        </w:rPr>
        <w:t xml:space="preserve"> </w:t>
      </w:r>
    </w:p>
    <w:p w:rsidR="00FD696D" w:rsidRPr="008B15D0" w:rsidRDefault="00FD696D" w:rsidP="00FD696D">
      <w:pPr>
        <w:spacing w:line="240" w:lineRule="auto"/>
        <w:ind w:firstLine="0"/>
        <w:jc w:val="center"/>
        <w:rPr>
          <w:b/>
          <w:sz w:val="22"/>
          <w:szCs w:val="22"/>
        </w:rPr>
      </w:pPr>
      <w:r w:rsidRPr="008B15D0">
        <w:rPr>
          <w:b/>
          <w:sz w:val="22"/>
          <w:szCs w:val="22"/>
        </w:rPr>
        <w:t xml:space="preserve">в электронной форме </w:t>
      </w:r>
    </w:p>
    <w:p w:rsidR="00FD696D" w:rsidRPr="00E610BC" w:rsidRDefault="00FD696D" w:rsidP="00FD696D">
      <w:pPr>
        <w:spacing w:line="240" w:lineRule="auto"/>
        <w:ind w:firstLine="0"/>
        <w:jc w:val="center"/>
        <w:rPr>
          <w:sz w:val="22"/>
          <w:szCs w:val="22"/>
        </w:rPr>
      </w:pPr>
      <w:r w:rsidRPr="00E610BC">
        <w:rPr>
          <w:sz w:val="22"/>
          <w:szCs w:val="22"/>
        </w:rPr>
        <w:t xml:space="preserve">(по результатам </w:t>
      </w:r>
      <w:sdt>
        <w:sdtPr>
          <w:rPr>
            <w:sz w:val="22"/>
            <w:szCs w:val="22"/>
          </w:rPr>
          <w:alias w:val="Condition"/>
          <w:tag w:val="Condition"/>
          <w:id w:val="-2123378637"/>
          <w:placeholder>
            <w:docPart w:val="EE1636A04F1C4FBFA995642D0C195DA2"/>
          </w:placeholder>
        </w:sdtPr>
        <w:sdtEndPr>
          <w:rPr>
            <w:highlight w:val="lightGray"/>
          </w:rPr>
        </w:sdtEndPr>
        <w:sdtContent>
          <w:r>
            <w:rPr>
              <w:sz w:val="22"/>
              <w:szCs w:val="22"/>
            </w:rPr>
            <w:t xml:space="preserve">конкурентного </w:t>
          </w:r>
          <w:r w:rsidRPr="00E97A57">
            <w:rPr>
              <w:sz w:val="22"/>
              <w:szCs w:val="22"/>
            </w:rPr>
            <w:t>предварительного</w:t>
          </w:r>
        </w:sdtContent>
      </w:sdt>
      <w:r>
        <w:rPr>
          <w:sz w:val="22"/>
          <w:szCs w:val="22"/>
        </w:rPr>
        <w:t xml:space="preserve"> </w:t>
      </w:r>
      <w:r w:rsidRPr="00E610BC">
        <w:rPr>
          <w:sz w:val="22"/>
          <w:szCs w:val="22"/>
        </w:rPr>
        <w:t xml:space="preserve">отбора </w:t>
      </w:r>
      <w:r w:rsidRPr="00E111A2">
        <w:rPr>
          <w:sz w:val="22"/>
          <w:szCs w:val="22"/>
        </w:rPr>
        <w:t xml:space="preserve">на </w:t>
      </w:r>
      <w:r>
        <w:rPr>
          <w:sz w:val="22"/>
          <w:szCs w:val="22"/>
        </w:rPr>
        <w:t xml:space="preserve"> </w:t>
      </w:r>
      <w:sdt>
        <w:sdtPr>
          <w:rPr>
            <w:sz w:val="22"/>
            <w:szCs w:val="22"/>
          </w:rPr>
          <w:alias w:val="FullNameFrame"/>
          <w:tag w:val="FullNameFrame"/>
          <w:id w:val="1787689193"/>
          <w:placeholder>
            <w:docPart w:val="EE1636A04F1C4FBFA995642D0C195DA2"/>
          </w:placeholder>
        </w:sdtPr>
        <w:sdtEndPr>
          <w:rPr>
            <w:highlight w:val="lightGray"/>
          </w:rPr>
        </w:sdtEndPr>
        <w:sdtContent>
          <w:r w:rsidRPr="00123F2D">
            <w:rPr>
              <w:sz w:val="22"/>
              <w:szCs w:val="22"/>
            </w:rPr>
            <w:t>"Право заключения рамочного соглашения на выполнение проектных изыскательских работ, строительно-монтажных работ (с поставкой оборудования) и полного комплекса проектных, изыскательских и строительно-монтажных работ на электросетевых объектах, в целях осуществления технологического присоединения Заявителей, повышения надежности электросетевого комплекса, а также в целях осуществления мероприятий для исполнения обязательств по сносу и восстановлению электросетевых объектов, попадающих в зону производства работ третьих лиц и прочие (дополнительные нетарифные) услуги по филиалу «Санкт-Петербургские высоковольтные электрические сети», филиалу ПАО «</w:t>
          </w:r>
          <w:proofErr w:type="spellStart"/>
          <w:r w:rsidRPr="00123F2D">
            <w:rPr>
              <w:sz w:val="22"/>
              <w:szCs w:val="22"/>
            </w:rPr>
            <w:t>Россети</w:t>
          </w:r>
          <w:proofErr w:type="spellEnd"/>
          <w:r w:rsidRPr="00123F2D">
            <w:rPr>
              <w:sz w:val="22"/>
              <w:szCs w:val="22"/>
            </w:rPr>
            <w:t xml:space="preserve"> Ленэнерго» «Дирекция строящихся объектов», филиалам ПАО «</w:t>
          </w:r>
          <w:proofErr w:type="spellStart"/>
          <w:r w:rsidRPr="00123F2D">
            <w:rPr>
              <w:sz w:val="22"/>
              <w:szCs w:val="22"/>
            </w:rPr>
            <w:t>Россети</w:t>
          </w:r>
          <w:proofErr w:type="spellEnd"/>
          <w:r w:rsidRPr="00123F2D">
            <w:rPr>
              <w:sz w:val="22"/>
              <w:szCs w:val="22"/>
            </w:rPr>
            <w:t xml:space="preserve"> Ленэнерго» «Кабельная сеть», филиалам ПАО «</w:t>
          </w:r>
          <w:proofErr w:type="spellStart"/>
          <w:r w:rsidRPr="00123F2D">
            <w:rPr>
              <w:sz w:val="22"/>
              <w:szCs w:val="22"/>
            </w:rPr>
            <w:t>Россети</w:t>
          </w:r>
          <w:proofErr w:type="spellEnd"/>
          <w:r w:rsidRPr="00123F2D">
            <w:rPr>
              <w:sz w:val="22"/>
              <w:szCs w:val="22"/>
            </w:rPr>
            <w:t xml:space="preserve"> Ленэнерго» Ленинградской области,  филиалу ПАО "</w:t>
          </w:r>
          <w:proofErr w:type="spellStart"/>
          <w:r w:rsidRPr="00123F2D">
            <w:rPr>
              <w:sz w:val="22"/>
              <w:szCs w:val="22"/>
            </w:rPr>
            <w:t>Россети</w:t>
          </w:r>
          <w:proofErr w:type="spellEnd"/>
          <w:r w:rsidRPr="00123F2D">
            <w:rPr>
              <w:sz w:val="22"/>
              <w:szCs w:val="22"/>
            </w:rPr>
            <w:t xml:space="preserve"> Ленэнерго" "Северные электрические сети", филиалу ПАО "</w:t>
          </w:r>
          <w:proofErr w:type="spellStart"/>
          <w:r w:rsidRPr="00123F2D">
            <w:rPr>
              <w:sz w:val="22"/>
              <w:szCs w:val="22"/>
            </w:rPr>
            <w:t>Россети</w:t>
          </w:r>
          <w:proofErr w:type="spellEnd"/>
          <w:r w:rsidRPr="00123F2D">
            <w:rPr>
              <w:sz w:val="22"/>
              <w:szCs w:val="22"/>
            </w:rPr>
            <w:t xml:space="preserve"> Ленэнерго" "Южные электрические сети" - общим объемом работ не более 4 999 986 276,00 руб. с НДС" </w:t>
          </w:r>
        </w:sdtContent>
      </w:sdt>
      <w:r w:rsidRPr="00A96EAB">
        <w:rPr>
          <w:sz w:val="22"/>
          <w:szCs w:val="22"/>
        </w:rPr>
        <w:t xml:space="preserve"> (</w:t>
      </w:r>
      <w:sdt>
        <w:sdtPr>
          <w:rPr>
            <w:sz w:val="22"/>
            <w:szCs w:val="22"/>
          </w:rPr>
          <w:alias w:val="NumberFrame"/>
          <w:tag w:val="NumberFrame"/>
          <w:id w:val="-833530128"/>
          <w:placeholder>
            <w:docPart w:val="EE1636A04F1C4FBFA995642D0C195DA2"/>
          </w:placeholder>
        </w:sdtPr>
        <w:sdtEndPr>
          <w:rPr>
            <w:highlight w:val="lightGray"/>
          </w:rPr>
        </w:sdtEndPr>
        <w:sdtContent>
          <w:r w:rsidRPr="00123F2D">
            <w:rPr>
              <w:bCs/>
              <w:color w:val="000000"/>
              <w:sz w:val="22"/>
              <w:szCs w:val="22"/>
            </w:rPr>
            <w:t>251264</w:t>
          </w:r>
        </w:sdtContent>
      </w:sdt>
      <w:r w:rsidRPr="00A96EAB">
        <w:rPr>
          <w:sz w:val="22"/>
          <w:szCs w:val="22"/>
        </w:rPr>
        <w:t>)</w:t>
      </w:r>
      <w:r w:rsidRPr="00E610BC">
        <w:rPr>
          <w:sz w:val="22"/>
          <w:szCs w:val="22"/>
        </w:rPr>
        <w:t xml:space="preserve"> </w:t>
      </w:r>
    </w:p>
    <w:p w:rsidR="00FD696D" w:rsidRDefault="00FD696D" w:rsidP="00FD696D">
      <w:pPr>
        <w:spacing w:line="240" w:lineRule="auto"/>
        <w:ind w:firstLine="0"/>
        <w:jc w:val="center"/>
        <w:rPr>
          <w:b/>
          <w:sz w:val="22"/>
          <w:szCs w:val="22"/>
        </w:rPr>
      </w:pPr>
    </w:p>
    <w:p w:rsidR="00FD696D" w:rsidRPr="00334472" w:rsidRDefault="00FD696D" w:rsidP="00FD696D">
      <w:pPr>
        <w:spacing w:line="240" w:lineRule="auto"/>
        <w:ind w:firstLine="0"/>
        <w:jc w:val="center"/>
        <w:rPr>
          <w:b/>
          <w:sz w:val="24"/>
          <w:szCs w:val="24"/>
        </w:rPr>
      </w:pPr>
      <w:r>
        <w:rPr>
          <w:b/>
          <w:sz w:val="22"/>
          <w:szCs w:val="22"/>
        </w:rPr>
        <w:t>ЗЦ</w:t>
      </w:r>
      <w:r w:rsidRPr="00334472">
        <w:rPr>
          <w:b/>
          <w:sz w:val="22"/>
          <w:szCs w:val="22"/>
        </w:rPr>
        <w:t xml:space="preserve"> № </w:t>
      </w:r>
      <w:sdt>
        <w:sdtPr>
          <w:rPr>
            <w:b/>
            <w:sz w:val="22"/>
            <w:szCs w:val="22"/>
          </w:rPr>
          <w:alias w:val="NumberP"/>
          <w:tag w:val="NumberP"/>
          <w:id w:val="100839953"/>
          <w:placeholder>
            <w:docPart w:val="EE1636A04F1C4FBFA995642D0C195DA2"/>
          </w:placeholder>
        </w:sdtPr>
        <w:sdtEndPr>
          <w:rPr>
            <w:highlight w:val="lightGray"/>
          </w:rPr>
        </w:sdtEndPr>
        <w:sdtContent>
          <w:r>
            <w:rPr>
              <w:b/>
              <w:sz w:val="22"/>
              <w:szCs w:val="22"/>
            </w:rPr>
            <w:t>251264/1/</w:t>
          </w:r>
          <w:r w:rsidR="00331284">
            <w:rPr>
              <w:b/>
              <w:sz w:val="22"/>
              <w:szCs w:val="22"/>
            </w:rPr>
            <w:t>10</w:t>
          </w:r>
        </w:sdtContent>
      </w:sdt>
      <w:r w:rsidRPr="00334472">
        <w:rPr>
          <w:b/>
          <w:sz w:val="22"/>
          <w:szCs w:val="22"/>
        </w:rPr>
        <w:t xml:space="preserve"> </w:t>
      </w:r>
      <w:r>
        <w:rPr>
          <w:b/>
          <w:sz w:val="22"/>
          <w:szCs w:val="22"/>
        </w:rPr>
        <w:t>от</w:t>
      </w:r>
      <w:r w:rsidRPr="00334472">
        <w:rPr>
          <w:b/>
          <w:sz w:val="22"/>
          <w:szCs w:val="22"/>
        </w:rPr>
        <w:t xml:space="preserve"> </w:t>
      </w:r>
      <w:sdt>
        <w:sdtPr>
          <w:rPr>
            <w:b/>
            <w:sz w:val="22"/>
            <w:szCs w:val="22"/>
          </w:rPr>
          <w:alias w:val="lenPlanAnnounceDate"/>
          <w:tag w:val="lenPlanAnnounceDate"/>
          <w:id w:val="-704867871"/>
          <w:placeholder>
            <w:docPart w:val="EE1636A04F1C4FBFA995642D0C195DA2"/>
          </w:placeholder>
        </w:sdtPr>
        <w:sdtEndPr>
          <w:rPr>
            <w:snapToGrid w:val="0"/>
            <w:highlight w:val="lightGray"/>
          </w:rPr>
        </w:sdtEndPr>
        <w:sdtContent>
          <w:r w:rsidRPr="00655100">
            <w:rPr>
              <w:b/>
              <w:snapToGrid w:val="0"/>
              <w:sz w:val="22"/>
              <w:szCs w:val="22"/>
            </w:rPr>
            <w:t>«</w:t>
          </w:r>
          <w:r w:rsidR="005629A7">
            <w:rPr>
              <w:b/>
              <w:snapToGrid w:val="0"/>
              <w:sz w:val="22"/>
              <w:szCs w:val="22"/>
            </w:rPr>
            <w:t>04</w:t>
          </w:r>
          <w:r w:rsidRPr="00655100">
            <w:rPr>
              <w:b/>
              <w:snapToGrid w:val="0"/>
              <w:sz w:val="22"/>
              <w:szCs w:val="22"/>
            </w:rPr>
            <w:t xml:space="preserve">» </w:t>
          </w:r>
          <w:r w:rsidR="005629A7">
            <w:rPr>
              <w:b/>
              <w:snapToGrid w:val="0"/>
              <w:sz w:val="22"/>
              <w:szCs w:val="22"/>
            </w:rPr>
            <w:t>июня</w:t>
          </w:r>
          <w:r>
            <w:rPr>
              <w:b/>
              <w:snapToGrid w:val="0"/>
              <w:sz w:val="22"/>
              <w:szCs w:val="22"/>
            </w:rPr>
            <w:t xml:space="preserve"> 2026</w:t>
          </w:r>
          <w:r w:rsidRPr="00655100">
            <w:rPr>
              <w:b/>
              <w:snapToGrid w:val="0"/>
              <w:sz w:val="22"/>
              <w:szCs w:val="22"/>
            </w:rPr>
            <w:t xml:space="preserve"> г.</w:t>
          </w:r>
        </w:sdtContent>
      </w:sdt>
    </w:p>
    <w:p w:rsidR="00FD696D" w:rsidRPr="00334472" w:rsidRDefault="00FD696D" w:rsidP="00FD696D">
      <w:pPr>
        <w:widowControl w:val="0"/>
        <w:spacing w:line="240" w:lineRule="auto"/>
        <w:ind w:right="3365" w:firstLine="0"/>
        <w:jc w:val="left"/>
        <w:rPr>
          <w:sz w:val="22"/>
          <w:szCs w:val="22"/>
        </w:rPr>
      </w:pPr>
    </w:p>
    <w:p w:rsidR="00FD696D" w:rsidRPr="00655100" w:rsidRDefault="00FD696D" w:rsidP="00FD696D">
      <w:pPr>
        <w:widowControl w:val="0"/>
        <w:spacing w:line="240" w:lineRule="auto"/>
        <w:ind w:right="3365" w:firstLine="0"/>
        <w:contextualSpacing/>
        <w:rPr>
          <w:sz w:val="22"/>
          <w:szCs w:val="22"/>
        </w:rPr>
      </w:pPr>
      <w:r>
        <w:rPr>
          <w:sz w:val="22"/>
          <w:szCs w:val="22"/>
        </w:rPr>
        <w:t>СОГЛАСОВАНО</w:t>
      </w:r>
      <w:r w:rsidRPr="00655100">
        <w:rPr>
          <w:sz w:val="22"/>
          <w:szCs w:val="22"/>
        </w:rPr>
        <w:t>:</w:t>
      </w:r>
    </w:p>
    <w:tbl>
      <w:tblPr>
        <w:tblW w:w="13380" w:type="dxa"/>
        <w:tblLook w:val="04A0" w:firstRow="1" w:lastRow="0" w:firstColumn="1" w:lastColumn="0" w:noHBand="0" w:noVBand="1"/>
      </w:tblPr>
      <w:tblGrid>
        <w:gridCol w:w="7598"/>
        <w:gridCol w:w="1866"/>
        <w:gridCol w:w="3916"/>
      </w:tblGrid>
      <w:tr w:rsidR="00FD696D" w:rsidRPr="008B15D0" w:rsidTr="00DF734D">
        <w:trPr>
          <w:trHeight w:val="2397"/>
        </w:trPr>
        <w:tc>
          <w:tcPr>
            <w:tcW w:w="7598" w:type="dxa"/>
            <w:shd w:val="clear" w:color="auto" w:fill="auto"/>
            <w:vAlign w:val="center"/>
          </w:tcPr>
          <w:p w:rsidR="00FD696D" w:rsidRDefault="00FD696D" w:rsidP="00DF734D">
            <w:pPr>
              <w:spacing w:line="240" w:lineRule="auto"/>
              <w:ind w:firstLine="0"/>
              <w:contextualSpacing/>
              <w:rPr>
                <w:rFonts w:eastAsia="Calibri"/>
                <w:sz w:val="22"/>
                <w:szCs w:val="22"/>
              </w:rPr>
            </w:pPr>
            <w:r>
              <w:rPr>
                <w:rFonts w:eastAsia="Calibri"/>
                <w:sz w:val="22"/>
                <w:szCs w:val="22"/>
              </w:rPr>
              <w:t xml:space="preserve">Заместитель председателя </w:t>
            </w:r>
            <w:r w:rsidRPr="001E15AA">
              <w:rPr>
                <w:bCs/>
                <w:snapToGrid w:val="0"/>
                <w:sz w:val="22"/>
                <w:szCs w:val="22"/>
              </w:rPr>
              <w:t>закупочной комиссии</w:t>
            </w:r>
            <w:r>
              <w:rPr>
                <w:bCs/>
                <w:snapToGrid w:val="0"/>
                <w:sz w:val="22"/>
                <w:szCs w:val="22"/>
              </w:rPr>
              <w:t xml:space="preserve"> -</w:t>
            </w:r>
          </w:p>
          <w:p w:rsidR="00FD696D" w:rsidRDefault="00FD696D" w:rsidP="00DF734D">
            <w:pPr>
              <w:spacing w:line="240" w:lineRule="auto"/>
              <w:ind w:firstLine="0"/>
              <w:contextualSpacing/>
              <w:rPr>
                <w:rFonts w:eastAsia="Calibri"/>
                <w:sz w:val="22"/>
                <w:szCs w:val="22"/>
              </w:rPr>
            </w:pPr>
            <w:r>
              <w:rPr>
                <w:rFonts w:eastAsia="Calibri"/>
                <w:sz w:val="22"/>
                <w:szCs w:val="22"/>
              </w:rPr>
              <w:t>Директор по безопасности - н</w:t>
            </w:r>
            <w:r w:rsidRPr="008B15D0">
              <w:rPr>
                <w:rFonts w:eastAsia="Calibri"/>
                <w:sz w:val="22"/>
                <w:szCs w:val="22"/>
              </w:rPr>
              <w:t>ачальник департамента безопасности</w:t>
            </w:r>
            <w:r>
              <w:rPr>
                <w:rFonts w:eastAsia="Calibri"/>
                <w:sz w:val="22"/>
                <w:szCs w:val="22"/>
              </w:rPr>
              <w:t xml:space="preserve"> </w:t>
            </w:r>
            <w:r>
              <w:rPr>
                <w:rFonts w:eastAsia="Calibri"/>
                <w:sz w:val="22"/>
                <w:szCs w:val="22"/>
              </w:rPr>
              <w:br/>
            </w:r>
            <w:r w:rsidRPr="008B15D0">
              <w:rPr>
                <w:rFonts w:eastAsia="Calibri"/>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r w:rsidRPr="008B15D0">
              <w:rPr>
                <w:rFonts w:eastAsia="Calibri"/>
                <w:sz w:val="22"/>
                <w:szCs w:val="22"/>
              </w:rPr>
              <w:t xml:space="preserve">» </w:t>
            </w:r>
            <w:r>
              <w:rPr>
                <w:rFonts w:eastAsia="Calibri"/>
                <w:sz w:val="22"/>
                <w:szCs w:val="22"/>
              </w:rPr>
              <w:t>Захаров А.В</w:t>
            </w:r>
            <w:r w:rsidRPr="008B15D0">
              <w:rPr>
                <w:rFonts w:eastAsia="Calibri"/>
                <w:sz w:val="22"/>
                <w:szCs w:val="22"/>
              </w:rPr>
              <w:t xml:space="preserve">. </w:t>
            </w:r>
          </w:p>
          <w:p w:rsidR="00FD696D" w:rsidRDefault="00FD696D" w:rsidP="00DF734D">
            <w:pPr>
              <w:spacing w:line="240" w:lineRule="auto"/>
              <w:ind w:firstLine="0"/>
              <w:contextualSpacing/>
              <w:rPr>
                <w:rFonts w:eastAsia="Calibri"/>
                <w:sz w:val="22"/>
                <w:szCs w:val="22"/>
              </w:rPr>
            </w:pPr>
          </w:p>
          <w:p w:rsidR="00FD696D" w:rsidRPr="00435C52" w:rsidRDefault="00FD696D" w:rsidP="00DF734D">
            <w:pPr>
              <w:spacing w:line="240" w:lineRule="auto"/>
              <w:ind w:firstLine="0"/>
              <w:contextualSpacing/>
              <w:rPr>
                <w:rFonts w:eastAsia="Calibri"/>
                <w:sz w:val="22"/>
                <w:szCs w:val="22"/>
              </w:rPr>
            </w:pPr>
            <w:r w:rsidRPr="00435C52">
              <w:rPr>
                <w:rFonts w:eastAsia="Calibri"/>
                <w:sz w:val="22"/>
                <w:szCs w:val="22"/>
              </w:rPr>
              <w:t>Члены комиссии:</w:t>
            </w:r>
          </w:p>
          <w:p w:rsidR="00FD696D" w:rsidRPr="00435C52" w:rsidRDefault="00FD696D" w:rsidP="00DF734D">
            <w:pPr>
              <w:spacing w:line="240" w:lineRule="auto"/>
              <w:ind w:firstLine="0"/>
              <w:rPr>
                <w:rFonts w:eastAsia="Calibri"/>
                <w:sz w:val="22"/>
                <w:szCs w:val="22"/>
              </w:rPr>
            </w:pPr>
            <w:r w:rsidRPr="00AB40E7">
              <w:rPr>
                <w:sz w:val="22"/>
                <w:szCs w:val="22"/>
              </w:rPr>
              <w:t>Исполняющий обязанности директора по финансам – начальника департамента финансов</w:t>
            </w:r>
            <w:r>
              <w:rPr>
                <w:sz w:val="22"/>
                <w:szCs w:val="22"/>
              </w:rPr>
              <w:t xml:space="preserve"> </w:t>
            </w:r>
            <w:r w:rsidRPr="00435C52">
              <w:rPr>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r w:rsidRPr="00435C52">
              <w:rPr>
                <w:sz w:val="22"/>
                <w:szCs w:val="22"/>
              </w:rPr>
              <w:t>»</w:t>
            </w:r>
            <w:r w:rsidRPr="00435C52">
              <w:rPr>
                <w:rFonts w:eastAsia="Calibri"/>
                <w:sz w:val="22"/>
                <w:szCs w:val="22"/>
              </w:rPr>
              <w:t xml:space="preserve"> </w:t>
            </w:r>
            <w:r w:rsidRPr="00435C52">
              <w:rPr>
                <w:sz w:val="22"/>
                <w:szCs w:val="22"/>
              </w:rPr>
              <w:t>Гаас О.А.</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p w:rsidR="00FD696D" w:rsidRDefault="00FD696D" w:rsidP="00DF734D">
            <w:pPr>
              <w:spacing w:line="240" w:lineRule="auto"/>
              <w:ind w:firstLine="0"/>
              <w:contextualSpacing/>
              <w:rPr>
                <w:rFonts w:eastAsia="Calibri"/>
                <w:sz w:val="22"/>
                <w:szCs w:val="22"/>
              </w:rPr>
            </w:pPr>
          </w:p>
          <w:p w:rsidR="00FD696D" w:rsidRPr="00E30BC1"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p>
          <w:p w:rsidR="00FD696D" w:rsidRPr="00435C52"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p w:rsidR="00FD696D" w:rsidRPr="00E30BC1" w:rsidRDefault="00FD696D" w:rsidP="00DF734D">
            <w:pPr>
              <w:spacing w:line="240" w:lineRule="auto"/>
              <w:ind w:firstLine="0"/>
              <w:contextualSpacing/>
              <w:rPr>
                <w:rFonts w:eastAsia="Calibri"/>
                <w:sz w:val="22"/>
                <w:szCs w:val="22"/>
              </w:rPr>
            </w:pPr>
          </w:p>
        </w:tc>
        <w:tc>
          <w:tcPr>
            <w:tcW w:w="3916" w:type="dxa"/>
            <w:vAlign w:val="center"/>
          </w:tcPr>
          <w:p w:rsidR="00FD696D" w:rsidRPr="008B15D0" w:rsidRDefault="00FD696D" w:rsidP="00DF734D">
            <w:pPr>
              <w:spacing w:line="240" w:lineRule="auto"/>
              <w:ind w:firstLine="0"/>
              <w:contextualSpacing/>
              <w:rPr>
                <w:rFonts w:eastAsia="Calibri"/>
                <w:sz w:val="22"/>
                <w:szCs w:val="22"/>
              </w:rPr>
            </w:pPr>
          </w:p>
        </w:tc>
      </w:tr>
      <w:tr w:rsidR="00FD696D" w:rsidRPr="008B15D0" w:rsidTr="00DF734D">
        <w:trPr>
          <w:gridAfter w:val="1"/>
          <w:wAfter w:w="3916" w:type="dxa"/>
          <w:trHeight w:val="609"/>
        </w:trPr>
        <w:tc>
          <w:tcPr>
            <w:tcW w:w="7598" w:type="dxa"/>
            <w:shd w:val="clear" w:color="auto" w:fill="auto"/>
            <w:vAlign w:val="center"/>
          </w:tcPr>
          <w:p w:rsidR="00FD696D" w:rsidRDefault="00FD696D" w:rsidP="00DF734D">
            <w:pPr>
              <w:spacing w:line="240" w:lineRule="auto"/>
              <w:ind w:firstLine="0"/>
              <w:contextualSpacing/>
              <w:rPr>
                <w:rFonts w:eastAsia="Calibri"/>
                <w:color w:val="000000"/>
                <w:sz w:val="22"/>
                <w:szCs w:val="22"/>
              </w:rPr>
            </w:pPr>
            <w:r w:rsidRPr="008B15D0">
              <w:rPr>
                <w:rFonts w:eastAsia="Calibri"/>
                <w:color w:val="000000"/>
                <w:sz w:val="22"/>
                <w:szCs w:val="22"/>
              </w:rPr>
              <w:t xml:space="preserve">Заместитель начальника отдела </w:t>
            </w:r>
            <w:r>
              <w:rPr>
                <w:rFonts w:eastAsia="Calibri"/>
                <w:color w:val="000000"/>
                <w:sz w:val="22"/>
                <w:szCs w:val="22"/>
              </w:rPr>
              <w:t>правовой экспертизы</w:t>
            </w:r>
          </w:p>
          <w:p w:rsidR="00FD696D" w:rsidRPr="008B15D0" w:rsidRDefault="00FD696D" w:rsidP="00DF734D">
            <w:pPr>
              <w:spacing w:line="240" w:lineRule="auto"/>
              <w:ind w:firstLine="0"/>
              <w:contextualSpacing/>
              <w:rPr>
                <w:rFonts w:eastAsia="Calibri"/>
                <w:sz w:val="22"/>
                <w:szCs w:val="22"/>
              </w:rPr>
            </w:pPr>
            <w:r w:rsidRPr="008B15D0">
              <w:rPr>
                <w:rFonts w:eastAsia="Calibri"/>
                <w:color w:val="000000"/>
                <w:sz w:val="22"/>
                <w:szCs w:val="22"/>
              </w:rPr>
              <w:t xml:space="preserve"> ПАО «</w:t>
            </w:r>
            <w:proofErr w:type="spellStart"/>
            <w:r>
              <w:rPr>
                <w:sz w:val="22"/>
                <w:szCs w:val="22"/>
              </w:rPr>
              <w:t>Россети</w:t>
            </w:r>
            <w:proofErr w:type="spellEnd"/>
            <w:r>
              <w:rPr>
                <w:sz w:val="22"/>
                <w:szCs w:val="22"/>
              </w:rPr>
              <w:t xml:space="preserve"> </w:t>
            </w:r>
            <w:r w:rsidRPr="001E15AA">
              <w:rPr>
                <w:sz w:val="22"/>
                <w:szCs w:val="22"/>
              </w:rPr>
              <w:t>Ленэнерго</w:t>
            </w:r>
            <w:r w:rsidRPr="008B15D0">
              <w:rPr>
                <w:rFonts w:eastAsia="Calibri"/>
                <w:color w:val="000000"/>
                <w:sz w:val="22"/>
                <w:szCs w:val="22"/>
              </w:rPr>
              <w:t>» Подольский В.А.</w:t>
            </w:r>
          </w:p>
        </w:tc>
        <w:tc>
          <w:tcPr>
            <w:tcW w:w="1866" w:type="dxa"/>
            <w:shd w:val="clear" w:color="auto" w:fill="auto"/>
            <w:vAlign w:val="center"/>
          </w:tcPr>
          <w:p w:rsidR="00FD696D" w:rsidRPr="008B15D0"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8B15D0" w:rsidTr="00DF734D">
        <w:trPr>
          <w:gridAfter w:val="1"/>
          <w:wAfter w:w="3916" w:type="dxa"/>
          <w:trHeight w:val="703"/>
        </w:trPr>
        <w:tc>
          <w:tcPr>
            <w:tcW w:w="7598" w:type="dxa"/>
            <w:shd w:val="clear" w:color="auto" w:fill="auto"/>
            <w:vAlign w:val="center"/>
          </w:tcPr>
          <w:p w:rsidR="00FD696D" w:rsidRPr="008B15D0" w:rsidRDefault="00FD696D" w:rsidP="00DF734D">
            <w:pPr>
              <w:spacing w:line="240" w:lineRule="auto"/>
              <w:ind w:firstLine="0"/>
              <w:contextualSpacing/>
              <w:rPr>
                <w:sz w:val="22"/>
                <w:szCs w:val="22"/>
              </w:rPr>
            </w:pPr>
          </w:p>
          <w:p w:rsidR="00FD696D" w:rsidRPr="008B15D0" w:rsidRDefault="00FD696D" w:rsidP="00DF734D">
            <w:pPr>
              <w:spacing w:line="240" w:lineRule="auto"/>
              <w:ind w:firstLine="0"/>
              <w:contextualSpacing/>
              <w:rPr>
                <w:sz w:val="22"/>
                <w:szCs w:val="22"/>
              </w:rPr>
            </w:pPr>
            <w:r w:rsidRPr="008B15D0">
              <w:rPr>
                <w:sz w:val="22"/>
                <w:szCs w:val="22"/>
              </w:rPr>
              <w:t xml:space="preserve">Начальник отдела антикоррупционных </w:t>
            </w:r>
            <w:proofErr w:type="spellStart"/>
            <w:r w:rsidRPr="008B15D0">
              <w:rPr>
                <w:sz w:val="22"/>
                <w:szCs w:val="22"/>
              </w:rPr>
              <w:t>комплаенс</w:t>
            </w:r>
            <w:proofErr w:type="spellEnd"/>
            <w:r w:rsidRPr="008B15D0">
              <w:rPr>
                <w:sz w:val="22"/>
                <w:szCs w:val="22"/>
              </w:rPr>
              <w:t xml:space="preserve">-процедур </w:t>
            </w:r>
          </w:p>
          <w:p w:rsidR="00FD696D" w:rsidRPr="008B15D0" w:rsidRDefault="00FD696D" w:rsidP="00DF734D">
            <w:pPr>
              <w:spacing w:line="240" w:lineRule="auto"/>
              <w:ind w:firstLine="0"/>
              <w:contextualSpacing/>
              <w:rPr>
                <w:rFonts w:eastAsia="Calibri"/>
                <w:color w:val="000000"/>
                <w:sz w:val="22"/>
                <w:szCs w:val="22"/>
              </w:rPr>
            </w:pPr>
            <w:r w:rsidRPr="008B15D0">
              <w:rPr>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r w:rsidRPr="008B15D0">
              <w:rPr>
                <w:sz w:val="22"/>
                <w:szCs w:val="22"/>
              </w:rPr>
              <w:t>» Чумак Ю.В.</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Pr="008B15D0"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8B15D0" w:rsidTr="00DF734D">
        <w:trPr>
          <w:gridAfter w:val="1"/>
          <w:wAfter w:w="3916" w:type="dxa"/>
          <w:trHeight w:val="908"/>
        </w:trPr>
        <w:tc>
          <w:tcPr>
            <w:tcW w:w="7598" w:type="dxa"/>
            <w:shd w:val="clear" w:color="auto" w:fill="auto"/>
            <w:vAlign w:val="center"/>
          </w:tcPr>
          <w:p w:rsidR="00FD696D" w:rsidRPr="004E5D91" w:rsidRDefault="00FD696D" w:rsidP="00DF734D">
            <w:pPr>
              <w:spacing w:line="240" w:lineRule="auto"/>
              <w:ind w:firstLine="0"/>
              <w:contextualSpacing/>
              <w:rPr>
                <w:sz w:val="22"/>
                <w:szCs w:val="22"/>
              </w:rPr>
            </w:pPr>
            <w:r w:rsidRPr="004E5D91">
              <w:rPr>
                <w:sz w:val="22"/>
                <w:szCs w:val="22"/>
              </w:rPr>
              <w:t>Заместитель главного инженера по высоковольтным сетям – начальник департамента высоковольтных сетей ПАО «</w:t>
            </w:r>
            <w:proofErr w:type="spellStart"/>
            <w:r w:rsidRPr="004E5D91">
              <w:rPr>
                <w:sz w:val="22"/>
                <w:szCs w:val="22"/>
              </w:rPr>
              <w:t>Россети</w:t>
            </w:r>
            <w:proofErr w:type="spellEnd"/>
            <w:r w:rsidRPr="004E5D91">
              <w:rPr>
                <w:sz w:val="22"/>
                <w:szCs w:val="22"/>
              </w:rPr>
              <w:t xml:space="preserve"> Ленэнерго» Батанов П.В.</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8B15D0" w:rsidTr="00205264">
        <w:trPr>
          <w:gridAfter w:val="1"/>
          <w:wAfter w:w="3916" w:type="dxa"/>
          <w:trHeight w:val="1150"/>
        </w:trPr>
        <w:tc>
          <w:tcPr>
            <w:tcW w:w="7598" w:type="dxa"/>
            <w:shd w:val="clear" w:color="auto" w:fill="auto"/>
            <w:vAlign w:val="center"/>
          </w:tcPr>
          <w:p w:rsidR="00FD696D" w:rsidRPr="00065C3B" w:rsidRDefault="00FD696D" w:rsidP="00DF734D">
            <w:pPr>
              <w:spacing w:line="240" w:lineRule="auto"/>
              <w:ind w:firstLine="0"/>
              <w:contextualSpacing/>
              <w:rPr>
                <w:sz w:val="22"/>
                <w:szCs w:val="22"/>
              </w:rPr>
            </w:pPr>
            <w:r w:rsidRPr="00065C3B">
              <w:rPr>
                <w:sz w:val="22"/>
                <w:szCs w:val="22"/>
              </w:rPr>
              <w:t xml:space="preserve">Начальник </w:t>
            </w:r>
            <w:proofErr w:type="spellStart"/>
            <w:r w:rsidRPr="00065C3B">
              <w:rPr>
                <w:sz w:val="22"/>
                <w:szCs w:val="22"/>
              </w:rPr>
              <w:t>тендерно</w:t>
            </w:r>
            <w:proofErr w:type="spellEnd"/>
            <w:r w:rsidRPr="00065C3B">
              <w:rPr>
                <w:sz w:val="22"/>
                <w:szCs w:val="22"/>
              </w:rPr>
              <w:t>-договорного отдела управления строительства и реконструкции объектов распределительной сети департамента капитального строительства ПАО «</w:t>
            </w:r>
            <w:proofErr w:type="spellStart"/>
            <w:r w:rsidRPr="00065C3B">
              <w:rPr>
                <w:sz w:val="22"/>
                <w:szCs w:val="22"/>
              </w:rPr>
              <w:t>Россети</w:t>
            </w:r>
            <w:proofErr w:type="spellEnd"/>
            <w:r w:rsidRPr="00065C3B">
              <w:rPr>
                <w:sz w:val="22"/>
                <w:szCs w:val="22"/>
              </w:rPr>
              <w:t xml:space="preserve"> Ленэнерго» Сафонов А.М.</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1E1AE6" w:rsidTr="00DF734D">
        <w:trPr>
          <w:gridAfter w:val="1"/>
          <w:wAfter w:w="3916" w:type="dxa"/>
          <w:trHeight w:val="65"/>
        </w:trPr>
        <w:tc>
          <w:tcPr>
            <w:tcW w:w="7598" w:type="dxa"/>
            <w:shd w:val="clear" w:color="auto" w:fill="auto"/>
            <w:vAlign w:val="center"/>
          </w:tcPr>
          <w:p w:rsidR="00FD696D" w:rsidRPr="00065C3B" w:rsidRDefault="0072573D" w:rsidP="00DF734D">
            <w:pPr>
              <w:spacing w:line="240" w:lineRule="auto"/>
              <w:ind w:firstLine="0"/>
              <w:contextualSpacing/>
              <w:rPr>
                <w:color w:val="FFFFFF" w:themeColor="background1"/>
                <w:sz w:val="22"/>
                <w:szCs w:val="22"/>
              </w:rPr>
            </w:pPr>
            <w:sdt>
              <w:sdtPr>
                <w:rPr>
                  <w:color w:val="FFFFFF" w:themeColor="background1"/>
                  <w:sz w:val="22"/>
                  <w:szCs w:val="22"/>
                </w:rPr>
                <w:alias w:val="lenPurchInitiator"/>
                <w:tag w:val="lenPurchInitiator"/>
                <w:id w:val="892622030"/>
                <w:placeholder>
                  <w:docPart w:val="0F108D23F3A443CBBC9656F05083F910"/>
                </w:placeholder>
              </w:sdtPr>
              <w:sdtEndPr>
                <w:rPr>
                  <w:highlight w:val="lightGray"/>
                </w:rPr>
              </w:sdtEndPr>
              <w:sdtContent>
                <w:r w:rsidR="00DF1514" w:rsidRPr="00065C3B">
                  <w:rPr>
                    <w:sz w:val="22"/>
                    <w:szCs w:val="22"/>
                    <w:highlight w:val="white"/>
                  </w:rPr>
                  <w:t>Директор филиала ПАО «</w:t>
                </w:r>
                <w:proofErr w:type="spellStart"/>
                <w:r w:rsidR="00DF1514" w:rsidRPr="00065C3B">
                  <w:rPr>
                    <w:sz w:val="22"/>
                    <w:szCs w:val="22"/>
                    <w:highlight w:val="white"/>
                  </w:rPr>
                  <w:t>Россети</w:t>
                </w:r>
                <w:proofErr w:type="spellEnd"/>
                <w:r w:rsidR="00DF1514" w:rsidRPr="00065C3B">
                  <w:rPr>
                    <w:sz w:val="22"/>
                    <w:szCs w:val="22"/>
                    <w:highlight w:val="white"/>
                  </w:rPr>
                  <w:t xml:space="preserve"> Ленэнерго» «ДСО»</w:t>
                </w:r>
                <w:r w:rsidR="00065C3B" w:rsidRPr="00065C3B">
                  <w:rPr>
                    <w:sz w:val="22"/>
                    <w:szCs w:val="22"/>
                    <w:highlight w:val="white"/>
                  </w:rPr>
                  <w:t xml:space="preserve"> </w:t>
                </w:r>
                <w:proofErr w:type="spellStart"/>
                <w:r w:rsidR="00065C3B" w:rsidRPr="00065C3B">
                  <w:rPr>
                    <w:sz w:val="22"/>
                    <w:szCs w:val="22"/>
                    <w:highlight w:val="white"/>
                  </w:rPr>
                  <w:t>Гурылев</w:t>
                </w:r>
                <w:proofErr w:type="spellEnd"/>
                <w:r w:rsidR="00065C3B" w:rsidRPr="00065C3B">
                  <w:rPr>
                    <w:sz w:val="22"/>
                    <w:szCs w:val="22"/>
                    <w:highlight w:val="white"/>
                  </w:rPr>
                  <w:t xml:space="preserve"> А.В.</w:t>
                </w:r>
              </w:sdtContent>
            </w:sdt>
            <w:r w:rsidR="00FD696D" w:rsidRPr="00065C3B">
              <w:rPr>
                <w:color w:val="FFFFFF" w:themeColor="background1"/>
                <w:sz w:val="22"/>
                <w:szCs w:val="22"/>
              </w:rPr>
              <w:t xml:space="preserve">» </w:t>
            </w:r>
            <w:sdt>
              <w:sdtPr>
                <w:rPr>
                  <w:color w:val="FFFFFF" w:themeColor="background1"/>
                  <w:sz w:val="22"/>
                  <w:szCs w:val="22"/>
                  <w:highlight w:val="lightGray"/>
                </w:rPr>
                <w:alias w:val="Director"/>
                <w:tag w:val="Director"/>
                <w:id w:val="-966576932"/>
                <w:placeholder>
                  <w:docPart w:val="0F108D23F3A443CBBC9656F05083F910"/>
                </w:placeholder>
              </w:sdtPr>
              <w:sdtEndPr/>
              <w:sdtContent>
                <w:r w:rsidR="00FD696D" w:rsidRPr="00065C3B">
                  <w:rPr>
                    <w:color w:val="FFFFFF" w:themeColor="background1"/>
                    <w:sz w:val="22"/>
                    <w:szCs w:val="22"/>
                  </w:rPr>
                  <w:t>Краев Э.В.</w:t>
                </w:r>
              </w:sdtContent>
            </w:sdt>
          </w:p>
        </w:tc>
        <w:tc>
          <w:tcPr>
            <w:tcW w:w="1866" w:type="dxa"/>
            <w:shd w:val="clear" w:color="auto" w:fill="auto"/>
            <w:vAlign w:val="center"/>
          </w:tcPr>
          <w:p w:rsidR="00FD696D" w:rsidRPr="00E56F0B" w:rsidRDefault="00065C3B" w:rsidP="00DF734D">
            <w:pPr>
              <w:spacing w:line="240" w:lineRule="auto"/>
              <w:ind w:firstLine="0"/>
              <w:contextualSpacing/>
              <w:rPr>
                <w:rFonts w:eastAsia="Calibri"/>
                <w:color w:val="FFFFFF" w:themeColor="background1"/>
                <w:sz w:val="22"/>
                <w:szCs w:val="22"/>
                <w:u w:val="single"/>
              </w:rPr>
            </w:pPr>
            <w:r w:rsidRPr="00E56F0B">
              <w:rPr>
                <w:rFonts w:eastAsia="Calibri"/>
                <w:color w:val="FFFFFF" w:themeColor="background1"/>
                <w:sz w:val="22"/>
                <w:szCs w:val="22"/>
                <w:u w:val="single"/>
              </w:rPr>
              <w:t>_______________</w:t>
            </w:r>
          </w:p>
        </w:tc>
      </w:tr>
      <w:tr w:rsidR="00FD696D" w:rsidRPr="008B15D0" w:rsidTr="0095026E">
        <w:trPr>
          <w:gridAfter w:val="1"/>
          <w:wAfter w:w="3916" w:type="dxa"/>
          <w:trHeight w:val="636"/>
        </w:trPr>
        <w:tc>
          <w:tcPr>
            <w:tcW w:w="7598" w:type="dxa"/>
            <w:shd w:val="clear" w:color="auto" w:fill="auto"/>
            <w:vAlign w:val="center"/>
          </w:tcPr>
          <w:p w:rsidR="00FD696D" w:rsidRPr="00065C3B" w:rsidRDefault="00FD696D" w:rsidP="00DF734D">
            <w:pPr>
              <w:spacing w:line="240" w:lineRule="auto"/>
              <w:ind w:firstLine="0"/>
              <w:contextualSpacing/>
              <w:rPr>
                <w:rFonts w:eastAsia="Calibri"/>
                <w:sz w:val="22"/>
                <w:szCs w:val="22"/>
              </w:rPr>
            </w:pPr>
            <w:r w:rsidRPr="00065C3B">
              <w:rPr>
                <w:rFonts w:eastAsia="Calibri"/>
                <w:sz w:val="22"/>
                <w:szCs w:val="22"/>
              </w:rPr>
              <w:t xml:space="preserve">Ответственный секретарь - </w:t>
            </w:r>
            <w:sdt>
              <w:sdtPr>
                <w:rPr>
                  <w:rFonts w:eastAsia="Calibri"/>
                  <w:sz w:val="22"/>
                  <w:szCs w:val="22"/>
                  <w:highlight w:val="lightGray"/>
                </w:rPr>
                <w:alias w:val="PurchasePerformerPos"/>
                <w:tag w:val="PurchasePerformerPos"/>
                <w:id w:val="-543980900"/>
                <w:placeholder>
                  <w:docPart w:val="0F108D23F3A443CBBC9656F05083F910"/>
                </w:placeholder>
              </w:sdtPr>
              <w:sdtEndPr/>
              <w:sdtContent>
                <w:r w:rsidRPr="00065C3B">
                  <w:rPr>
                    <w:rFonts w:eastAsia="Calibri"/>
                    <w:sz w:val="22"/>
                    <w:szCs w:val="22"/>
                  </w:rPr>
                  <w:t>Главный специалист отдела подготовки и проведения конкурсов</w:t>
                </w:r>
              </w:sdtContent>
            </w:sdt>
            <w:r w:rsidRPr="00065C3B">
              <w:rPr>
                <w:rFonts w:eastAsia="Calibri"/>
                <w:sz w:val="22"/>
                <w:szCs w:val="22"/>
              </w:rPr>
              <w:t xml:space="preserve"> ПАО «</w:t>
            </w:r>
            <w:proofErr w:type="spellStart"/>
            <w:r w:rsidRPr="00065C3B">
              <w:rPr>
                <w:sz w:val="22"/>
                <w:szCs w:val="22"/>
              </w:rPr>
              <w:t>Россети</w:t>
            </w:r>
            <w:proofErr w:type="spellEnd"/>
            <w:r w:rsidRPr="00065C3B">
              <w:rPr>
                <w:sz w:val="22"/>
                <w:szCs w:val="22"/>
              </w:rPr>
              <w:t xml:space="preserve"> Ленэнерго</w:t>
            </w:r>
            <w:r w:rsidRPr="00065C3B">
              <w:rPr>
                <w:rFonts w:eastAsia="Calibri"/>
                <w:sz w:val="22"/>
                <w:szCs w:val="22"/>
              </w:rPr>
              <w:t xml:space="preserve">» </w:t>
            </w:r>
            <w:sdt>
              <w:sdtPr>
                <w:rPr>
                  <w:rFonts w:eastAsia="Calibri"/>
                  <w:sz w:val="22"/>
                  <w:szCs w:val="22"/>
                  <w:highlight w:val="lightGray"/>
                </w:rPr>
                <w:alias w:val="PurchasePerformerFIO"/>
                <w:tag w:val="PurchasePerformerFIO"/>
                <w:id w:val="390921504"/>
                <w:placeholder>
                  <w:docPart w:val="0F108D23F3A443CBBC9656F05083F910"/>
                </w:placeholder>
              </w:sdtPr>
              <w:sdtEndPr/>
              <w:sdtContent>
                <w:r w:rsidRPr="00065C3B">
                  <w:rPr>
                    <w:rFonts w:eastAsia="Calibri"/>
                    <w:sz w:val="22"/>
                    <w:szCs w:val="22"/>
                  </w:rPr>
                  <w:t>Деянова Н.А.</w:t>
                </w:r>
              </w:sdtContent>
            </w:sdt>
          </w:p>
          <w:p w:rsidR="00FD696D" w:rsidRPr="00065C3B" w:rsidRDefault="00FD696D" w:rsidP="00DF734D">
            <w:pPr>
              <w:spacing w:line="240" w:lineRule="auto"/>
              <w:ind w:firstLine="0"/>
              <w:contextualSpacing/>
              <w:rPr>
                <w:rFonts w:eastAsia="Calibri"/>
                <w:sz w:val="22"/>
                <w:szCs w:val="22"/>
              </w:rPr>
            </w:pPr>
          </w:p>
        </w:tc>
        <w:tc>
          <w:tcPr>
            <w:tcW w:w="1866" w:type="dxa"/>
            <w:shd w:val="clear" w:color="auto" w:fill="auto"/>
            <w:vAlign w:val="center"/>
          </w:tcPr>
          <w:p w:rsidR="00FD696D" w:rsidRPr="008B15D0"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bl>
    <w:p w:rsidR="00FD696D" w:rsidRDefault="00FD696D" w:rsidP="00FD696D">
      <w:pPr>
        <w:spacing w:line="276" w:lineRule="auto"/>
        <w:ind w:firstLine="0"/>
        <w:jc w:val="center"/>
        <w:rPr>
          <w:sz w:val="22"/>
          <w:szCs w:val="22"/>
        </w:rPr>
      </w:pPr>
    </w:p>
    <w:p w:rsidR="00FD696D" w:rsidRDefault="00FD696D" w:rsidP="00FD696D">
      <w:pPr>
        <w:spacing w:line="276" w:lineRule="auto"/>
        <w:ind w:firstLine="0"/>
        <w:jc w:val="center"/>
        <w:rPr>
          <w:sz w:val="22"/>
          <w:szCs w:val="22"/>
        </w:rPr>
      </w:pPr>
      <w:r w:rsidRPr="0006211D">
        <w:rPr>
          <w:sz w:val="22"/>
          <w:szCs w:val="22"/>
        </w:rPr>
        <w:t>г. Санкт-Петербург</w:t>
      </w:r>
      <w:r>
        <w:rPr>
          <w:sz w:val="22"/>
          <w:szCs w:val="22"/>
        </w:rPr>
        <w:t xml:space="preserve"> </w:t>
      </w:r>
    </w:p>
    <w:p w:rsidR="00205264" w:rsidRDefault="00205264" w:rsidP="00FD696D">
      <w:pPr>
        <w:spacing w:line="276" w:lineRule="auto"/>
        <w:ind w:firstLine="0"/>
        <w:jc w:val="center"/>
        <w:rPr>
          <w:sz w:val="22"/>
          <w:szCs w:val="22"/>
        </w:rPr>
      </w:pPr>
    </w:p>
    <w:p w:rsidR="009948BF" w:rsidRDefault="009948BF" w:rsidP="009948BF">
      <w:pPr>
        <w:spacing w:line="240" w:lineRule="auto"/>
        <w:ind w:firstLine="0"/>
        <w:jc w:val="center"/>
        <w:rPr>
          <w:b/>
          <w:i/>
          <w:sz w:val="24"/>
          <w:szCs w:val="24"/>
        </w:rPr>
      </w:pPr>
      <w:r>
        <w:rPr>
          <w:b/>
          <w:i/>
          <w:sz w:val="24"/>
          <w:szCs w:val="24"/>
        </w:rPr>
        <w:lastRenderedPageBreak/>
        <w:t>Приглашение</w:t>
      </w:r>
    </w:p>
    <w:p w:rsidR="009948BF" w:rsidRDefault="009948BF" w:rsidP="009948BF">
      <w:pPr>
        <w:spacing w:line="240" w:lineRule="auto"/>
        <w:ind w:firstLine="0"/>
        <w:jc w:val="center"/>
        <w:rPr>
          <w:b/>
          <w:i/>
          <w:sz w:val="24"/>
          <w:szCs w:val="24"/>
        </w:rPr>
      </w:pPr>
    </w:p>
    <w:p w:rsidR="009948BF" w:rsidRDefault="009948BF" w:rsidP="009948BF">
      <w:pPr>
        <w:spacing w:line="240" w:lineRule="auto"/>
        <w:rPr>
          <w:rFonts w:ascii="Verdana" w:hAnsi="Verdana"/>
          <w:color w:val="444444"/>
          <w:sz w:val="24"/>
          <w:szCs w:val="24"/>
        </w:rPr>
      </w:pPr>
      <w:r>
        <w:rPr>
          <w:sz w:val="24"/>
          <w:szCs w:val="24"/>
        </w:rPr>
        <w:t>В целях удовлетворения нужд Заказчика ПАО «</w:t>
      </w:r>
      <w:proofErr w:type="spellStart"/>
      <w:r>
        <w:rPr>
          <w:sz w:val="24"/>
          <w:szCs w:val="24"/>
        </w:rPr>
        <w:t>Россети</w:t>
      </w:r>
      <w:proofErr w:type="spellEnd"/>
      <w:r>
        <w:rPr>
          <w:sz w:val="24"/>
          <w:szCs w:val="24"/>
        </w:rPr>
        <w:t xml:space="preserve"> Ленэнерго» (адрес: </w:t>
      </w:r>
      <w:r>
        <w:rPr>
          <w:sz w:val="24"/>
          <w:szCs w:val="24"/>
        </w:rPr>
        <w:br/>
        <w:t xml:space="preserve">197349, г. Санкт-Петербург, </w:t>
      </w:r>
      <w:proofErr w:type="spellStart"/>
      <w:r>
        <w:rPr>
          <w:sz w:val="24"/>
          <w:szCs w:val="24"/>
        </w:rPr>
        <w:t>вн</w:t>
      </w:r>
      <w:proofErr w:type="spellEnd"/>
      <w:r>
        <w:rPr>
          <w:sz w:val="24"/>
          <w:szCs w:val="24"/>
        </w:rPr>
        <w:t xml:space="preserve">. тер. г. Муниципальный округ озеро Долгое, ул. </w:t>
      </w:r>
      <w:proofErr w:type="spellStart"/>
      <w:r>
        <w:rPr>
          <w:sz w:val="24"/>
          <w:szCs w:val="24"/>
        </w:rPr>
        <w:t>Гаккелевская</w:t>
      </w:r>
      <w:proofErr w:type="spellEnd"/>
      <w:r>
        <w:rPr>
          <w:sz w:val="24"/>
          <w:szCs w:val="24"/>
        </w:rPr>
        <w:t xml:space="preserve">, </w:t>
      </w:r>
      <w:r>
        <w:rPr>
          <w:sz w:val="24"/>
          <w:szCs w:val="24"/>
        </w:rPr>
        <w:br/>
        <w:t xml:space="preserve">д. 21, лит. А) Организатор закупки (структурное подразделение Заказчика) приглашает Участников, признанных Победителями </w:t>
      </w:r>
      <w:sdt>
        <w:sdtPr>
          <w:rPr>
            <w:sz w:val="24"/>
            <w:szCs w:val="24"/>
          </w:rPr>
          <w:alias w:val="Condition"/>
          <w:tag w:val="Condition"/>
          <w:id w:val="1496300658"/>
          <w:placeholder>
            <w:docPart w:val="15286AB189494F77AA5BA5720D190FF1"/>
          </w:placeholder>
        </w:sdtPr>
        <w:sdtEndPr/>
        <w:sdtContent>
          <w:r>
            <w:rPr>
              <w:sz w:val="24"/>
              <w:szCs w:val="24"/>
            </w:rPr>
            <w:t>конкурентного предварительного</w:t>
          </w:r>
        </w:sdtContent>
      </w:sdt>
      <w:r>
        <w:rPr>
          <w:sz w:val="24"/>
          <w:szCs w:val="24"/>
        </w:rPr>
        <w:t xml:space="preserve"> отбора на основании Протокола Закупочной комиссии ПАО «</w:t>
      </w:r>
      <w:proofErr w:type="spellStart"/>
      <w:r>
        <w:rPr>
          <w:sz w:val="24"/>
          <w:szCs w:val="24"/>
        </w:rPr>
        <w:t>Россети</w:t>
      </w:r>
      <w:proofErr w:type="spellEnd"/>
      <w:r>
        <w:rPr>
          <w:sz w:val="24"/>
          <w:szCs w:val="24"/>
        </w:rPr>
        <w:t xml:space="preserve"> Ленэнерго» от </w:t>
      </w:r>
      <w:sdt>
        <w:sdtPr>
          <w:rPr>
            <w:sz w:val="24"/>
            <w:szCs w:val="24"/>
          </w:rPr>
          <w:alias w:val="FinalReportDate"/>
          <w:tag w:val="FinalReportDate"/>
          <w:id w:val="732885292"/>
          <w:placeholder>
            <w:docPart w:val="15286AB189494F77AA5BA5720D190FF1"/>
          </w:placeholder>
        </w:sdtPr>
        <w:sdtEndPr/>
        <w:sdtContent>
          <w:r>
            <w:rPr>
              <w:sz w:val="24"/>
              <w:szCs w:val="24"/>
            </w:rPr>
            <w:t>«</w:t>
          </w:r>
          <w:r w:rsidR="00FD696D">
            <w:rPr>
              <w:sz w:val="24"/>
              <w:szCs w:val="24"/>
            </w:rPr>
            <w:t>29</w:t>
          </w:r>
          <w:r>
            <w:rPr>
              <w:sz w:val="24"/>
              <w:szCs w:val="24"/>
            </w:rPr>
            <w:t xml:space="preserve">» </w:t>
          </w:r>
          <w:r w:rsidR="00FD696D">
            <w:rPr>
              <w:sz w:val="24"/>
              <w:szCs w:val="24"/>
            </w:rPr>
            <w:t xml:space="preserve">мая </w:t>
          </w:r>
          <w:r>
            <w:rPr>
              <w:sz w:val="24"/>
              <w:szCs w:val="24"/>
            </w:rPr>
            <w:t>2025 г.</w:t>
          </w:r>
        </w:sdtContent>
      </w:sdt>
      <w:r>
        <w:rPr>
          <w:sz w:val="24"/>
          <w:szCs w:val="24"/>
        </w:rPr>
        <w:t xml:space="preserve"> и заключивших соответствующие Рамочные соглашения (далее – участники закупки) к участию в настоящей закупочной процедуре, проводимой в электронной форме способом «запрос цен по результатам </w:t>
      </w:r>
      <w:sdt>
        <w:sdtPr>
          <w:rPr>
            <w:sz w:val="24"/>
            <w:szCs w:val="24"/>
          </w:rPr>
          <w:alias w:val="Condition"/>
          <w:tag w:val="Condition"/>
          <w:id w:val="-432361247"/>
          <w:placeholder>
            <w:docPart w:val="9AD29C8A0EC245C2AB41FBE97EC56115"/>
          </w:placeholder>
        </w:sdtPr>
        <w:sdtEndPr/>
        <w:sdtContent>
          <w:r>
            <w:rPr>
              <w:sz w:val="24"/>
              <w:szCs w:val="24"/>
            </w:rPr>
            <w:t>конкурентного предварительного</w:t>
          </w:r>
        </w:sdtContent>
      </w:sdt>
      <w:r>
        <w:rPr>
          <w:sz w:val="24"/>
          <w:szCs w:val="24"/>
        </w:rPr>
        <w:t xml:space="preserve"> отбора» (далее по тексту – «запрос цен») на право заключения договора по лоту:</w:t>
      </w:r>
      <w:r>
        <w:rPr>
          <w:b/>
          <w:sz w:val="24"/>
          <w:szCs w:val="24"/>
        </w:rPr>
        <w:t xml:space="preserve"> </w:t>
      </w:r>
      <w:sdt>
        <w:sdtPr>
          <w:rPr>
            <w:b/>
            <w:sz w:val="24"/>
            <w:szCs w:val="24"/>
          </w:rPr>
          <w:alias w:val="FullNameP"/>
          <w:tag w:val="FullNameP"/>
          <w:id w:val="1902554932"/>
          <w:placeholder>
            <w:docPart w:val="15286AB189494F77AA5BA5720D190FF1"/>
          </w:placeholder>
        </w:sdtPr>
        <w:sdtEndPr/>
        <w:sdtContent>
          <w:r w:rsidR="0072573D" w:rsidRPr="0072573D">
            <w:rPr>
              <w:b/>
              <w:sz w:val="24"/>
              <w:szCs w:val="24"/>
            </w:rPr>
            <w:t xml:space="preserve">«Реконструкция ВЛ 110 </w:t>
          </w:r>
          <w:proofErr w:type="spellStart"/>
          <w:r w:rsidR="0072573D" w:rsidRPr="0072573D">
            <w:rPr>
              <w:b/>
              <w:sz w:val="24"/>
              <w:szCs w:val="24"/>
            </w:rPr>
            <w:t>кВ</w:t>
          </w:r>
          <w:proofErr w:type="spellEnd"/>
          <w:r w:rsidR="0072573D" w:rsidRPr="0072573D">
            <w:rPr>
              <w:b/>
              <w:sz w:val="24"/>
              <w:szCs w:val="24"/>
            </w:rPr>
            <w:t xml:space="preserve"> Красный Октябрь – </w:t>
          </w:r>
          <w:proofErr w:type="spellStart"/>
          <w:r w:rsidR="0072573D" w:rsidRPr="0072573D">
            <w:rPr>
              <w:b/>
              <w:sz w:val="24"/>
              <w:szCs w:val="24"/>
            </w:rPr>
            <w:t>Нарымская</w:t>
          </w:r>
          <w:proofErr w:type="spellEnd"/>
          <w:r w:rsidR="0072573D" w:rsidRPr="0072573D">
            <w:rPr>
              <w:b/>
              <w:sz w:val="24"/>
              <w:szCs w:val="24"/>
            </w:rPr>
            <w:t xml:space="preserve"> I и ВЛ 110 </w:t>
          </w:r>
          <w:proofErr w:type="spellStart"/>
          <w:r w:rsidR="0072573D" w:rsidRPr="0072573D">
            <w:rPr>
              <w:b/>
              <w:sz w:val="24"/>
              <w:szCs w:val="24"/>
            </w:rPr>
            <w:t>кВ</w:t>
          </w:r>
          <w:proofErr w:type="spellEnd"/>
          <w:r w:rsidR="0072573D" w:rsidRPr="0072573D">
            <w:rPr>
              <w:b/>
              <w:sz w:val="24"/>
              <w:szCs w:val="24"/>
            </w:rPr>
            <w:t xml:space="preserve"> Красный Октябрь – </w:t>
          </w:r>
          <w:proofErr w:type="spellStart"/>
          <w:r w:rsidR="0072573D" w:rsidRPr="0072573D">
            <w:rPr>
              <w:b/>
              <w:sz w:val="24"/>
              <w:szCs w:val="24"/>
            </w:rPr>
            <w:t>Нарымская</w:t>
          </w:r>
          <w:proofErr w:type="spellEnd"/>
          <w:r w:rsidR="0072573D" w:rsidRPr="0072573D">
            <w:rPr>
              <w:b/>
              <w:sz w:val="24"/>
              <w:szCs w:val="24"/>
            </w:rPr>
            <w:t xml:space="preserve"> II, КВЛ 110 </w:t>
          </w:r>
          <w:proofErr w:type="spellStart"/>
          <w:r w:rsidR="0072573D" w:rsidRPr="0072573D">
            <w:rPr>
              <w:b/>
              <w:sz w:val="24"/>
              <w:szCs w:val="24"/>
            </w:rPr>
            <w:t>кВ</w:t>
          </w:r>
          <w:proofErr w:type="spellEnd"/>
          <w:r w:rsidR="0072573D" w:rsidRPr="0072573D">
            <w:rPr>
              <w:b/>
              <w:sz w:val="24"/>
              <w:szCs w:val="24"/>
            </w:rPr>
            <w:t xml:space="preserve"> Мирная – </w:t>
          </w:r>
          <w:proofErr w:type="spellStart"/>
          <w:r w:rsidR="0072573D" w:rsidRPr="0072573D">
            <w:rPr>
              <w:b/>
              <w:sz w:val="24"/>
              <w:szCs w:val="24"/>
            </w:rPr>
            <w:t>Нарымская</w:t>
          </w:r>
          <w:proofErr w:type="spellEnd"/>
          <w:r w:rsidR="0072573D" w:rsidRPr="0072573D">
            <w:rPr>
              <w:b/>
              <w:sz w:val="24"/>
              <w:szCs w:val="24"/>
            </w:rPr>
            <w:t xml:space="preserve"> I цепь (КВЛ 110 </w:t>
          </w:r>
          <w:proofErr w:type="spellStart"/>
          <w:r w:rsidR="0072573D" w:rsidRPr="0072573D">
            <w:rPr>
              <w:b/>
              <w:sz w:val="24"/>
              <w:szCs w:val="24"/>
            </w:rPr>
            <w:t>кВ</w:t>
          </w:r>
          <w:proofErr w:type="spellEnd"/>
          <w:r w:rsidR="0072573D" w:rsidRPr="0072573D">
            <w:rPr>
              <w:b/>
              <w:sz w:val="24"/>
              <w:szCs w:val="24"/>
            </w:rPr>
            <w:t xml:space="preserve"> Октябрьская-3) и КВЛ 110 </w:t>
          </w:r>
          <w:proofErr w:type="spellStart"/>
          <w:r w:rsidR="0072573D" w:rsidRPr="0072573D">
            <w:rPr>
              <w:b/>
              <w:sz w:val="24"/>
              <w:szCs w:val="24"/>
            </w:rPr>
            <w:t>кВ</w:t>
          </w:r>
          <w:proofErr w:type="spellEnd"/>
          <w:r w:rsidR="0072573D" w:rsidRPr="0072573D">
            <w:rPr>
              <w:b/>
              <w:sz w:val="24"/>
              <w:szCs w:val="24"/>
            </w:rPr>
            <w:t xml:space="preserve"> Мирная – </w:t>
          </w:r>
          <w:proofErr w:type="spellStart"/>
          <w:r w:rsidR="0072573D" w:rsidRPr="0072573D">
            <w:rPr>
              <w:b/>
              <w:sz w:val="24"/>
              <w:szCs w:val="24"/>
            </w:rPr>
            <w:t>Нарымская</w:t>
          </w:r>
          <w:proofErr w:type="spellEnd"/>
          <w:r w:rsidR="0072573D" w:rsidRPr="0072573D">
            <w:rPr>
              <w:b/>
              <w:sz w:val="24"/>
              <w:szCs w:val="24"/>
            </w:rPr>
            <w:t xml:space="preserve"> II цепь (КВЛ 110 </w:t>
          </w:r>
          <w:proofErr w:type="spellStart"/>
          <w:r w:rsidR="0072573D" w:rsidRPr="0072573D">
            <w:rPr>
              <w:b/>
              <w:sz w:val="24"/>
              <w:szCs w:val="24"/>
            </w:rPr>
            <w:t>кВ</w:t>
          </w:r>
          <w:proofErr w:type="spellEnd"/>
          <w:r w:rsidR="0072573D" w:rsidRPr="0072573D">
            <w:rPr>
              <w:b/>
              <w:sz w:val="24"/>
              <w:szCs w:val="24"/>
            </w:rPr>
            <w:t xml:space="preserve"> Октябрьская-4), КВЛ 110 </w:t>
          </w:r>
          <w:proofErr w:type="spellStart"/>
          <w:r w:rsidR="0072573D" w:rsidRPr="0072573D">
            <w:rPr>
              <w:b/>
              <w:sz w:val="24"/>
              <w:szCs w:val="24"/>
            </w:rPr>
            <w:t>кВ</w:t>
          </w:r>
          <w:proofErr w:type="spellEnd"/>
          <w:r w:rsidR="0072573D" w:rsidRPr="0072573D">
            <w:rPr>
              <w:b/>
              <w:sz w:val="24"/>
              <w:szCs w:val="24"/>
            </w:rPr>
            <w:t xml:space="preserve"> Южная – Обухово I цепь с отпайкой на ПС Невский ДСК (КВЛ 110 </w:t>
          </w:r>
          <w:proofErr w:type="spellStart"/>
          <w:r w:rsidR="0072573D" w:rsidRPr="0072573D">
            <w:rPr>
              <w:b/>
              <w:sz w:val="24"/>
              <w:szCs w:val="24"/>
            </w:rPr>
            <w:t>кВ</w:t>
          </w:r>
          <w:proofErr w:type="spellEnd"/>
          <w:r w:rsidR="0072573D" w:rsidRPr="0072573D">
            <w:rPr>
              <w:b/>
              <w:sz w:val="24"/>
              <w:szCs w:val="24"/>
            </w:rPr>
            <w:t xml:space="preserve"> Обуховская-3) и КВЛ 110 </w:t>
          </w:r>
          <w:proofErr w:type="spellStart"/>
          <w:r w:rsidR="0072573D" w:rsidRPr="0072573D">
            <w:rPr>
              <w:b/>
              <w:sz w:val="24"/>
              <w:szCs w:val="24"/>
            </w:rPr>
            <w:t>кВ</w:t>
          </w:r>
          <w:proofErr w:type="spellEnd"/>
          <w:r w:rsidR="0072573D" w:rsidRPr="0072573D">
            <w:rPr>
              <w:b/>
              <w:sz w:val="24"/>
              <w:szCs w:val="24"/>
            </w:rPr>
            <w:t xml:space="preserve"> Южная – Обухово II (КВЛ 110 </w:t>
          </w:r>
          <w:proofErr w:type="spellStart"/>
          <w:r w:rsidR="0072573D" w:rsidRPr="0072573D">
            <w:rPr>
              <w:b/>
              <w:sz w:val="24"/>
              <w:szCs w:val="24"/>
            </w:rPr>
            <w:t>кВ</w:t>
          </w:r>
          <w:proofErr w:type="spellEnd"/>
          <w:r w:rsidR="0072573D" w:rsidRPr="0072573D">
            <w:rPr>
              <w:b/>
              <w:sz w:val="24"/>
              <w:szCs w:val="24"/>
            </w:rPr>
            <w:t xml:space="preserve"> Обуховская-4) ориентировочной протяженностью 7,2 км в части выноса электросетевых объектов по соглашению о компенсации № К-СПб-21255-21/900487-Э-21 от 24.02.2022, Заявитель - ОАО «РЖД» в части «Реконструкция КВЛ 110 </w:t>
          </w:r>
          <w:proofErr w:type="spellStart"/>
          <w:r w:rsidR="0072573D" w:rsidRPr="0072573D">
            <w:rPr>
              <w:b/>
              <w:sz w:val="24"/>
              <w:szCs w:val="24"/>
            </w:rPr>
            <w:t>кВ</w:t>
          </w:r>
          <w:proofErr w:type="spellEnd"/>
          <w:r w:rsidR="0072573D" w:rsidRPr="0072573D">
            <w:rPr>
              <w:b/>
              <w:sz w:val="24"/>
              <w:szCs w:val="24"/>
            </w:rPr>
            <w:t xml:space="preserve"> Мирная – </w:t>
          </w:r>
          <w:proofErr w:type="spellStart"/>
          <w:r w:rsidR="0072573D" w:rsidRPr="0072573D">
            <w:rPr>
              <w:b/>
              <w:sz w:val="24"/>
              <w:szCs w:val="24"/>
            </w:rPr>
            <w:t>Нарымская</w:t>
          </w:r>
          <w:proofErr w:type="spellEnd"/>
          <w:r w:rsidR="0072573D" w:rsidRPr="0072573D">
            <w:rPr>
              <w:b/>
              <w:sz w:val="24"/>
              <w:szCs w:val="24"/>
            </w:rPr>
            <w:t xml:space="preserve"> I цепь (КВЛ 110 </w:t>
          </w:r>
          <w:proofErr w:type="spellStart"/>
          <w:r w:rsidR="0072573D" w:rsidRPr="0072573D">
            <w:rPr>
              <w:b/>
              <w:sz w:val="24"/>
              <w:szCs w:val="24"/>
            </w:rPr>
            <w:t>кВ</w:t>
          </w:r>
          <w:proofErr w:type="spellEnd"/>
          <w:r w:rsidR="0072573D" w:rsidRPr="0072573D">
            <w:rPr>
              <w:b/>
              <w:sz w:val="24"/>
              <w:szCs w:val="24"/>
            </w:rPr>
            <w:t xml:space="preserve"> Октябрьская – 3) и КВЛ Мирная – </w:t>
          </w:r>
          <w:proofErr w:type="spellStart"/>
          <w:r w:rsidR="0072573D" w:rsidRPr="0072573D">
            <w:rPr>
              <w:b/>
              <w:sz w:val="24"/>
              <w:szCs w:val="24"/>
            </w:rPr>
            <w:t>Нарымская</w:t>
          </w:r>
          <w:proofErr w:type="spellEnd"/>
          <w:r w:rsidR="0072573D" w:rsidRPr="0072573D">
            <w:rPr>
              <w:b/>
              <w:sz w:val="24"/>
              <w:szCs w:val="24"/>
            </w:rPr>
            <w:t xml:space="preserve"> II цепь (КВЛ 110 </w:t>
          </w:r>
          <w:proofErr w:type="spellStart"/>
          <w:r w:rsidR="0072573D" w:rsidRPr="0072573D">
            <w:rPr>
              <w:b/>
              <w:sz w:val="24"/>
              <w:szCs w:val="24"/>
            </w:rPr>
            <w:t>кВ</w:t>
          </w:r>
          <w:proofErr w:type="spellEnd"/>
          <w:r w:rsidR="0072573D" w:rsidRPr="0072573D">
            <w:rPr>
              <w:b/>
              <w:sz w:val="24"/>
              <w:szCs w:val="24"/>
            </w:rPr>
            <w:t xml:space="preserve"> Октябрьская – 4) с переводом участка ВЛ в кабельное исполнение, (ориентировочной длиной 3 км), для освобождения земельного участка для нужд строительства железнодорожных путей» (3 этап) (корректировка ПСД)</w:t>
          </w:r>
        </w:sdtContent>
      </w:sdt>
      <w:r>
        <w:rPr>
          <w:b/>
          <w:sz w:val="24"/>
          <w:szCs w:val="24"/>
        </w:rPr>
        <w:t xml:space="preserve"> (</w:t>
      </w:r>
      <w:sdt>
        <w:sdtPr>
          <w:rPr>
            <w:b/>
            <w:sz w:val="24"/>
            <w:szCs w:val="24"/>
          </w:rPr>
          <w:alias w:val="NumberP"/>
          <w:tag w:val="NumberP"/>
          <w:id w:val="127127944"/>
          <w:placeholder>
            <w:docPart w:val="15286AB189494F77AA5BA5720D190FF1"/>
          </w:placeholder>
        </w:sdtPr>
        <w:sdtEndPr/>
        <w:sdtContent>
          <w:r>
            <w:rPr>
              <w:b/>
              <w:sz w:val="24"/>
              <w:szCs w:val="24"/>
            </w:rPr>
            <w:t>251</w:t>
          </w:r>
          <w:r w:rsidR="00205264">
            <w:rPr>
              <w:b/>
              <w:sz w:val="24"/>
              <w:szCs w:val="24"/>
            </w:rPr>
            <w:t>264</w:t>
          </w:r>
          <w:r>
            <w:rPr>
              <w:b/>
              <w:sz w:val="24"/>
              <w:szCs w:val="24"/>
            </w:rPr>
            <w:t>/1/</w:t>
          </w:r>
          <w:r w:rsidR="0072573D">
            <w:rPr>
              <w:b/>
              <w:sz w:val="24"/>
              <w:szCs w:val="24"/>
            </w:rPr>
            <w:t>10</w:t>
          </w:r>
        </w:sdtContent>
      </w:sdt>
      <w:r>
        <w:rPr>
          <w:b/>
          <w:sz w:val="24"/>
          <w:szCs w:val="24"/>
        </w:rPr>
        <w:t xml:space="preserve">) </w:t>
      </w:r>
      <w:r>
        <w:rPr>
          <w:sz w:val="24"/>
          <w:szCs w:val="24"/>
        </w:rPr>
        <w:t>(в соответствии с техническим заданием (Приложение №1 к настоящему Извещению).</w:t>
      </w:r>
    </w:p>
    <w:p w:rsidR="009948BF" w:rsidRDefault="009948BF" w:rsidP="009948BF">
      <w:pPr>
        <w:spacing w:line="240" w:lineRule="auto"/>
        <w:ind w:firstLine="709"/>
        <w:rPr>
          <w:sz w:val="24"/>
          <w:szCs w:val="24"/>
        </w:rPr>
      </w:pPr>
    </w:p>
    <w:p w:rsidR="009948BF" w:rsidRPr="008C2AA4" w:rsidRDefault="009948BF" w:rsidP="009948BF">
      <w:pPr>
        <w:widowControl w:val="0"/>
        <w:numPr>
          <w:ilvl w:val="0"/>
          <w:numId w:val="2"/>
        </w:numPr>
        <w:spacing w:line="240" w:lineRule="auto"/>
        <w:rPr>
          <w:sz w:val="24"/>
          <w:szCs w:val="24"/>
        </w:rPr>
      </w:pPr>
      <w:bookmarkStart w:id="2" w:name="_Ref119427085"/>
      <w:r w:rsidRPr="00DE5D1B">
        <w:rPr>
          <w:sz w:val="24"/>
          <w:szCs w:val="24"/>
        </w:rPr>
        <w:t>Настоящее Извещение подготовлено в соответствии с нормами Федерального закона от 18.07.2011 № 223-ФЗ «О закупках товаров, работ услуг отдельными видами юридических лиц» и положениями Единого стандарта закупок ПАО «</w:t>
      </w:r>
      <w:proofErr w:type="spellStart"/>
      <w:r w:rsidRPr="00DE5D1B">
        <w:rPr>
          <w:sz w:val="24"/>
          <w:szCs w:val="24"/>
        </w:rPr>
        <w:t>Россети</w:t>
      </w:r>
      <w:proofErr w:type="spellEnd"/>
      <w:r w:rsidRPr="00DE5D1B">
        <w:rPr>
          <w:sz w:val="24"/>
          <w:szCs w:val="24"/>
        </w:rPr>
        <w:t xml:space="preserve">» (далее – Стандарт, Положение о закупке), решение </w:t>
      </w:r>
      <w:proofErr w:type="gramStart"/>
      <w:r w:rsidRPr="00DE5D1B">
        <w:rPr>
          <w:sz w:val="24"/>
          <w:szCs w:val="24"/>
        </w:rPr>
        <w:t>о присоединении</w:t>
      </w:r>
      <w:proofErr w:type="gramEnd"/>
      <w:r w:rsidRPr="00DE5D1B">
        <w:rPr>
          <w:sz w:val="24"/>
          <w:szCs w:val="24"/>
        </w:rPr>
        <w:t xml:space="preserve"> к которому принято Советом директоров ПАО «</w:t>
      </w:r>
      <w:proofErr w:type="spellStart"/>
      <w:r w:rsidRPr="00DE5D1B">
        <w:rPr>
          <w:sz w:val="24"/>
          <w:szCs w:val="24"/>
        </w:rPr>
        <w:t>Россети</w:t>
      </w:r>
      <w:proofErr w:type="spellEnd"/>
      <w:r w:rsidRPr="00DE5D1B">
        <w:rPr>
          <w:sz w:val="24"/>
          <w:szCs w:val="24"/>
        </w:rPr>
        <w:t xml:space="preserve"> Ленэнерго» </w:t>
      </w:r>
      <w:bookmarkEnd w:id="2"/>
      <w:r w:rsidRPr="00DE5D1B">
        <w:rPr>
          <w:sz w:val="24"/>
          <w:szCs w:val="24"/>
        </w:rPr>
        <w:t>01.02.</w:t>
      </w:r>
      <w:r w:rsidRPr="008C2AA4">
        <w:rPr>
          <w:sz w:val="24"/>
          <w:szCs w:val="24"/>
        </w:rPr>
        <w:t>2023 (протокол от 02.02.2023 №44, в редакции протокола от 27.12.2024 №33).</w:t>
      </w:r>
    </w:p>
    <w:p w:rsidR="009948BF" w:rsidRDefault="009948BF" w:rsidP="009948BF">
      <w:pPr>
        <w:widowControl w:val="0"/>
        <w:spacing w:line="240" w:lineRule="auto"/>
        <w:ind w:left="851" w:firstLine="0"/>
        <w:rPr>
          <w:sz w:val="24"/>
          <w:szCs w:val="24"/>
        </w:rPr>
      </w:pPr>
    </w:p>
    <w:p w:rsidR="009948BF" w:rsidRDefault="009948BF" w:rsidP="007F52C7">
      <w:pPr>
        <w:widowControl w:val="0"/>
        <w:tabs>
          <w:tab w:val="num" w:pos="993"/>
        </w:tabs>
        <w:spacing w:after="60" w:line="240" w:lineRule="auto"/>
        <w:ind w:left="709" w:firstLine="0"/>
        <w:rPr>
          <w:b/>
          <w:sz w:val="24"/>
          <w:szCs w:val="24"/>
        </w:rPr>
      </w:pPr>
      <w:r>
        <w:rPr>
          <w:b/>
          <w:sz w:val="24"/>
          <w:szCs w:val="24"/>
        </w:rPr>
        <w:t>В настоящем Извещении используются следующие термины и определения:</w:t>
      </w:r>
    </w:p>
    <w:p w:rsidR="009948BF" w:rsidRDefault="009948BF" w:rsidP="009948BF">
      <w:pPr>
        <w:spacing w:line="240" w:lineRule="auto"/>
        <w:ind w:firstLine="0"/>
        <w:rPr>
          <w:bCs/>
          <w:sz w:val="24"/>
          <w:szCs w:val="24"/>
        </w:rPr>
      </w:pPr>
      <w:r>
        <w:rPr>
          <w:b/>
          <w:bCs/>
          <w:sz w:val="24"/>
          <w:szCs w:val="24"/>
        </w:rPr>
        <w:t>Заказчик</w:t>
      </w:r>
      <w:r>
        <w:rPr>
          <w:b/>
          <w:sz w:val="24"/>
          <w:szCs w:val="24"/>
        </w:rPr>
        <w:t xml:space="preserve"> – </w:t>
      </w:r>
      <w:r>
        <w:rPr>
          <w:sz w:val="24"/>
          <w:szCs w:val="24"/>
        </w:rPr>
        <w:t>ПАО «</w:t>
      </w:r>
      <w:proofErr w:type="spellStart"/>
      <w:r>
        <w:rPr>
          <w:sz w:val="24"/>
          <w:szCs w:val="24"/>
        </w:rPr>
        <w:t>Россети</w:t>
      </w:r>
      <w:proofErr w:type="spellEnd"/>
      <w:r>
        <w:rPr>
          <w:sz w:val="24"/>
          <w:szCs w:val="24"/>
        </w:rPr>
        <w:t xml:space="preserve"> Ленэнерго»</w:t>
      </w:r>
      <w:r>
        <w:rPr>
          <w:b/>
          <w:sz w:val="24"/>
          <w:szCs w:val="24"/>
        </w:rPr>
        <w:t xml:space="preserve"> – </w:t>
      </w:r>
      <w:r>
        <w:rPr>
          <w:sz w:val="24"/>
          <w:szCs w:val="24"/>
        </w:rPr>
        <w:t xml:space="preserve">юридическое лицо, в интересах и за счет средств которого осуществляются </w:t>
      </w:r>
      <w:r>
        <w:rPr>
          <w:bCs/>
          <w:sz w:val="24"/>
          <w:szCs w:val="24"/>
        </w:rPr>
        <w:t>закупки;</w:t>
      </w:r>
    </w:p>
    <w:p w:rsidR="009948BF" w:rsidRDefault="009948BF" w:rsidP="009948BF">
      <w:pPr>
        <w:spacing w:line="240" w:lineRule="auto"/>
        <w:ind w:firstLine="0"/>
        <w:rPr>
          <w:b/>
          <w:sz w:val="24"/>
          <w:szCs w:val="24"/>
        </w:rPr>
      </w:pPr>
      <w:r>
        <w:rPr>
          <w:b/>
          <w:sz w:val="24"/>
          <w:szCs w:val="24"/>
        </w:rPr>
        <w:t xml:space="preserve">Организатор закупки – </w:t>
      </w:r>
      <w:r>
        <w:rPr>
          <w:sz w:val="24"/>
          <w:szCs w:val="24"/>
        </w:rPr>
        <w:t>структурное подразделение Заказчика;</w:t>
      </w:r>
    </w:p>
    <w:p w:rsidR="009948BF" w:rsidRDefault="009948BF" w:rsidP="009948BF">
      <w:pPr>
        <w:spacing w:line="240" w:lineRule="auto"/>
        <w:ind w:firstLine="0"/>
        <w:rPr>
          <w:sz w:val="24"/>
          <w:szCs w:val="24"/>
        </w:rPr>
      </w:pPr>
      <w:bookmarkStart w:id="3" w:name="_Ref307559672"/>
      <w:r>
        <w:rPr>
          <w:b/>
          <w:bCs/>
          <w:sz w:val="24"/>
          <w:szCs w:val="24"/>
        </w:rPr>
        <w:t>Единая информационная система в сфере закупок, ЕИС</w:t>
      </w:r>
      <w:r>
        <w:rPr>
          <w:b/>
          <w:sz w:val="24"/>
          <w:szCs w:val="24"/>
        </w:rPr>
        <w:t xml:space="preserve"> – </w:t>
      </w:r>
      <w:r>
        <w:rPr>
          <w:sz w:val="24"/>
          <w:szCs w:val="24"/>
        </w:rPr>
        <w:t xml:space="preserve">совокупность информации, предусмотренной законодательством в сфере закупок 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сети «Интернет» с доменным именем </w:t>
      </w:r>
      <w:hyperlink r:id="rId7" w:tooltip="http://zakupki.gov.ru" w:history="1">
        <w:r>
          <w:rPr>
            <w:rStyle w:val="a7"/>
            <w:sz w:val="24"/>
            <w:szCs w:val="24"/>
          </w:rPr>
          <w:t>http://zakupki.gov.ru</w:t>
        </w:r>
      </w:hyperlink>
      <w:r>
        <w:rPr>
          <w:sz w:val="24"/>
          <w:szCs w:val="24"/>
        </w:rPr>
        <w:t xml:space="preserve"> (далее – официальный сайт);</w:t>
      </w:r>
      <w:bookmarkEnd w:id="3"/>
    </w:p>
    <w:p w:rsidR="009948BF" w:rsidRDefault="009948BF" w:rsidP="009948BF">
      <w:pPr>
        <w:spacing w:line="240" w:lineRule="auto"/>
        <w:ind w:firstLine="0"/>
        <w:rPr>
          <w:sz w:val="24"/>
          <w:szCs w:val="24"/>
        </w:rPr>
      </w:pPr>
      <w:r>
        <w:rPr>
          <w:b/>
          <w:bCs/>
          <w:sz w:val="24"/>
          <w:szCs w:val="24"/>
        </w:rPr>
        <w:t>Электронная площадка</w:t>
      </w:r>
      <w:r>
        <w:rPr>
          <w:b/>
          <w:sz w:val="24"/>
          <w:szCs w:val="24"/>
        </w:rPr>
        <w:t xml:space="preserve"> – </w:t>
      </w:r>
      <w:r>
        <w:rPr>
          <w:sz w:val="24"/>
          <w:szCs w:val="24"/>
        </w:rPr>
        <w:t xml:space="preserve">комплекс информационных и технических решений, обеспечивающий взаимодействие </w:t>
      </w:r>
      <w:r>
        <w:rPr>
          <w:bCs/>
          <w:sz w:val="24"/>
          <w:szCs w:val="24"/>
        </w:rPr>
        <w:t>Организатора закупки</w:t>
      </w:r>
      <w:r>
        <w:rPr>
          <w:sz w:val="24"/>
          <w:szCs w:val="24"/>
        </w:rPr>
        <w:t xml:space="preserve"> с </w:t>
      </w:r>
      <w:r>
        <w:rPr>
          <w:bCs/>
          <w:sz w:val="24"/>
          <w:szCs w:val="24"/>
        </w:rPr>
        <w:t>участником закупки</w:t>
      </w:r>
      <w:r>
        <w:rPr>
          <w:sz w:val="24"/>
          <w:szCs w:val="24"/>
        </w:rPr>
        <w:t xml:space="preserve"> через электронные каналы связи при проведении закупок в электронной форме;</w:t>
      </w:r>
    </w:p>
    <w:p w:rsidR="009948BF" w:rsidRDefault="009948BF" w:rsidP="009948BF">
      <w:pPr>
        <w:pStyle w:val="aa"/>
        <w:tabs>
          <w:tab w:val="num" w:pos="1704"/>
        </w:tabs>
        <w:spacing w:line="240" w:lineRule="auto"/>
        <w:ind w:left="0" w:firstLine="0"/>
        <w:rPr>
          <w:sz w:val="24"/>
          <w:szCs w:val="24"/>
        </w:rPr>
      </w:pPr>
      <w:bookmarkStart w:id="4" w:name="_Ref307559209"/>
      <w:r>
        <w:rPr>
          <w:b/>
          <w:bCs/>
          <w:sz w:val="24"/>
          <w:szCs w:val="24"/>
        </w:rPr>
        <w:t>Извещение о проведении закупки</w:t>
      </w:r>
      <w:r>
        <w:rPr>
          <w:b/>
          <w:sz w:val="24"/>
          <w:szCs w:val="24"/>
        </w:rPr>
        <w:t xml:space="preserve"> – </w:t>
      </w:r>
      <w:r>
        <w:rPr>
          <w:bCs/>
          <w:sz w:val="24"/>
          <w:szCs w:val="24"/>
        </w:rPr>
        <w:t>документ</w:t>
      </w:r>
      <w:r>
        <w:rPr>
          <w:sz w:val="24"/>
          <w:szCs w:val="24"/>
        </w:rPr>
        <w:t xml:space="preserve">, </w:t>
      </w:r>
      <w:r>
        <w:rPr>
          <w:bCs/>
          <w:sz w:val="24"/>
          <w:szCs w:val="24"/>
        </w:rPr>
        <w:t>объявляющий о начале процедуры закупки,</w:t>
      </w:r>
      <w:r>
        <w:rPr>
          <w:sz w:val="24"/>
          <w:szCs w:val="24"/>
        </w:rPr>
        <w:t xml:space="preserve"> предназначенный для </w:t>
      </w:r>
      <w:r>
        <w:rPr>
          <w:bCs/>
          <w:sz w:val="24"/>
          <w:szCs w:val="24"/>
        </w:rPr>
        <w:t>участников закупки, размещение</w:t>
      </w:r>
      <w:r>
        <w:rPr>
          <w:sz w:val="24"/>
          <w:szCs w:val="24"/>
        </w:rPr>
        <w:t xml:space="preserve"> или рассылка которого означает официальное объявление о начале </w:t>
      </w:r>
      <w:r>
        <w:rPr>
          <w:bCs/>
          <w:sz w:val="24"/>
          <w:szCs w:val="24"/>
        </w:rPr>
        <w:t>процедуры</w:t>
      </w:r>
      <w:r>
        <w:rPr>
          <w:sz w:val="24"/>
          <w:szCs w:val="24"/>
        </w:rPr>
        <w:t xml:space="preserve"> закупки</w:t>
      </w:r>
      <w:bookmarkEnd w:id="4"/>
      <w:r>
        <w:rPr>
          <w:sz w:val="24"/>
          <w:szCs w:val="24"/>
        </w:rPr>
        <w:t>;</w:t>
      </w:r>
    </w:p>
    <w:p w:rsidR="009948BF" w:rsidRDefault="009948BF" w:rsidP="009948BF">
      <w:pPr>
        <w:pStyle w:val="aa"/>
        <w:tabs>
          <w:tab w:val="num" w:pos="1704"/>
        </w:tabs>
        <w:spacing w:line="240" w:lineRule="auto"/>
        <w:ind w:left="0" w:firstLine="0"/>
        <w:rPr>
          <w:sz w:val="24"/>
          <w:szCs w:val="24"/>
        </w:rPr>
      </w:pPr>
      <w:bookmarkStart w:id="5" w:name="_Ref75096851"/>
      <w:r>
        <w:rPr>
          <w:b/>
          <w:bCs/>
          <w:sz w:val="24"/>
          <w:szCs w:val="24"/>
        </w:rPr>
        <w:t xml:space="preserve">Заявка - </w:t>
      </w:r>
      <w:r>
        <w:rPr>
          <w:sz w:val="24"/>
          <w:szCs w:val="24"/>
        </w:rPr>
        <w:t xml:space="preserve">Комплект </w:t>
      </w:r>
      <w:r>
        <w:rPr>
          <w:bCs/>
          <w:sz w:val="24"/>
          <w:szCs w:val="24"/>
        </w:rPr>
        <w:t>документов</w:t>
      </w:r>
      <w:r>
        <w:rPr>
          <w:sz w:val="24"/>
          <w:szCs w:val="24"/>
        </w:rPr>
        <w:t xml:space="preserve">, содержащий предложение </w:t>
      </w:r>
      <w:r>
        <w:rPr>
          <w:bCs/>
          <w:sz w:val="24"/>
          <w:szCs w:val="24"/>
        </w:rPr>
        <w:t>участника закупки</w:t>
      </w:r>
      <w:r>
        <w:rPr>
          <w:sz w:val="24"/>
          <w:szCs w:val="24"/>
        </w:rPr>
        <w:t xml:space="preserve">, направленное </w:t>
      </w:r>
      <w:r>
        <w:rPr>
          <w:bCs/>
          <w:sz w:val="24"/>
          <w:szCs w:val="24"/>
        </w:rPr>
        <w:t>Организатору закупки</w:t>
      </w:r>
      <w:r>
        <w:rPr>
          <w:sz w:val="24"/>
          <w:szCs w:val="24"/>
        </w:rPr>
        <w:t xml:space="preserve"> с намерением принять участие в процедурах закупки и впоследствии заключить договор, на условиях, определенных Извещением о проведении закупки (проектом договора и условиями подаваемой заявки).</w:t>
      </w:r>
      <w:bookmarkEnd w:id="5"/>
    </w:p>
    <w:p w:rsidR="009948BF" w:rsidRDefault="009948BF" w:rsidP="009948BF">
      <w:pPr>
        <w:pStyle w:val="aa"/>
        <w:tabs>
          <w:tab w:val="num" w:pos="1704"/>
        </w:tabs>
        <w:spacing w:line="240" w:lineRule="auto"/>
        <w:ind w:left="0" w:firstLine="0"/>
        <w:rPr>
          <w:color w:val="000000"/>
          <w:sz w:val="24"/>
          <w:szCs w:val="24"/>
        </w:rPr>
      </w:pPr>
      <w:r>
        <w:rPr>
          <w:color w:val="000000"/>
          <w:sz w:val="24"/>
          <w:szCs w:val="24"/>
        </w:rPr>
        <w:t>Заявка участника имеет правовой статус оферты и будет рассматриваться Заказчиком в соответствии с этим.</w:t>
      </w:r>
    </w:p>
    <w:p w:rsidR="009948BF" w:rsidRDefault="009948BF" w:rsidP="009948BF">
      <w:pPr>
        <w:spacing w:line="240" w:lineRule="auto"/>
        <w:ind w:firstLine="0"/>
        <w:rPr>
          <w:color w:val="000000"/>
          <w:sz w:val="24"/>
          <w:szCs w:val="24"/>
        </w:rPr>
      </w:pPr>
      <w:r>
        <w:rPr>
          <w:b/>
          <w:color w:val="000000"/>
          <w:sz w:val="24"/>
          <w:szCs w:val="24"/>
        </w:rPr>
        <w:lastRenderedPageBreak/>
        <w:t>Работы</w:t>
      </w:r>
      <w:r>
        <w:rPr>
          <w:b/>
          <w:sz w:val="24"/>
          <w:szCs w:val="24"/>
        </w:rPr>
        <w:t xml:space="preserve"> – </w:t>
      </w:r>
      <w:r>
        <w:rPr>
          <w:color w:val="000000"/>
          <w:sz w:val="24"/>
          <w:szCs w:val="24"/>
        </w:rPr>
        <w:t>закупаемые работы, являющие предметом Договора.</w:t>
      </w:r>
    </w:p>
    <w:p w:rsidR="009948BF" w:rsidRDefault="009948BF" w:rsidP="009948BF">
      <w:pPr>
        <w:pStyle w:val="aa"/>
        <w:tabs>
          <w:tab w:val="left" w:pos="426"/>
          <w:tab w:val="num" w:pos="1704"/>
        </w:tabs>
        <w:spacing w:line="240" w:lineRule="auto"/>
        <w:ind w:left="0" w:firstLine="0"/>
        <w:rPr>
          <w:bCs/>
          <w:iCs/>
          <w:sz w:val="24"/>
          <w:szCs w:val="24"/>
        </w:rPr>
      </w:pPr>
      <w:bookmarkStart w:id="6" w:name="_Ref340231310"/>
      <w:r>
        <w:rPr>
          <w:b/>
          <w:bCs/>
          <w:sz w:val="24"/>
          <w:szCs w:val="24"/>
        </w:rPr>
        <w:t>Электронный</w:t>
      </w:r>
      <w:r>
        <w:rPr>
          <w:b/>
          <w:bCs/>
          <w:iCs/>
          <w:sz w:val="24"/>
          <w:szCs w:val="24"/>
        </w:rPr>
        <w:t xml:space="preserve"> документ</w:t>
      </w:r>
      <w:r>
        <w:rPr>
          <w:b/>
          <w:sz w:val="24"/>
          <w:szCs w:val="24"/>
        </w:rPr>
        <w:t xml:space="preserve"> – </w:t>
      </w:r>
      <w:r>
        <w:rPr>
          <w:sz w:val="24"/>
          <w:szCs w:val="24"/>
        </w:rPr>
        <w:t xml:space="preserve">документ, в котором представленная информация подписана </w:t>
      </w:r>
      <w:bookmarkEnd w:id="6"/>
      <w:r>
        <w:rPr>
          <w:sz w:val="24"/>
          <w:szCs w:val="24"/>
        </w:rPr>
        <w:t>электронной подписью;</w:t>
      </w:r>
    </w:p>
    <w:p w:rsidR="009948BF" w:rsidRDefault="009948BF" w:rsidP="009948BF">
      <w:pPr>
        <w:pStyle w:val="aa"/>
        <w:tabs>
          <w:tab w:val="left" w:pos="426"/>
          <w:tab w:val="num" w:pos="1704"/>
        </w:tabs>
        <w:spacing w:line="240" w:lineRule="auto"/>
        <w:ind w:left="0" w:firstLine="0"/>
        <w:rPr>
          <w:bCs/>
          <w:iCs/>
          <w:sz w:val="24"/>
          <w:szCs w:val="24"/>
        </w:rPr>
      </w:pPr>
      <w:r>
        <w:rPr>
          <w:b/>
          <w:bCs/>
          <w:sz w:val="24"/>
          <w:szCs w:val="24"/>
        </w:rPr>
        <w:t>Электронная</w:t>
      </w:r>
      <w:r>
        <w:rPr>
          <w:b/>
          <w:bCs/>
          <w:iCs/>
          <w:sz w:val="24"/>
          <w:szCs w:val="24"/>
        </w:rPr>
        <w:t xml:space="preserve"> подпись</w:t>
      </w:r>
      <w:r>
        <w:rPr>
          <w:b/>
          <w:sz w:val="24"/>
          <w:szCs w:val="24"/>
        </w:rPr>
        <w:t xml:space="preserve"> – </w:t>
      </w:r>
      <w:r>
        <w:rPr>
          <w:bCs/>
          <w:iCs/>
          <w:sz w:val="24"/>
          <w:szCs w:val="24"/>
        </w:rPr>
        <w:t>информация в электронной форме, которая присоединена к другой информации в электронной форме (</w:t>
      </w:r>
      <w:r>
        <w:rPr>
          <w:sz w:val="24"/>
          <w:szCs w:val="24"/>
        </w:rPr>
        <w:t>подписываемой</w:t>
      </w:r>
      <w:r>
        <w:rPr>
          <w:bCs/>
          <w:iCs/>
          <w:sz w:val="24"/>
          <w:szCs w:val="24"/>
        </w:rPr>
        <w:t xml:space="preserve"> информации) или иным образом связана с такой информацией и которая используется для определения лица, подписывающего информацию</w:t>
      </w:r>
      <w:bookmarkStart w:id="7" w:name="_Ref340231494"/>
      <w:r>
        <w:rPr>
          <w:bCs/>
          <w:iCs/>
          <w:sz w:val="24"/>
          <w:szCs w:val="24"/>
        </w:rPr>
        <w:t>;</w:t>
      </w:r>
    </w:p>
    <w:p w:rsidR="009948BF" w:rsidRDefault="009948BF" w:rsidP="009948BF">
      <w:pPr>
        <w:pStyle w:val="aa"/>
        <w:tabs>
          <w:tab w:val="left" w:pos="426"/>
          <w:tab w:val="num" w:pos="1800"/>
        </w:tabs>
        <w:spacing w:line="240" w:lineRule="auto"/>
        <w:ind w:left="0" w:firstLine="0"/>
        <w:rPr>
          <w:sz w:val="24"/>
          <w:szCs w:val="24"/>
        </w:rPr>
      </w:pPr>
      <w:bookmarkStart w:id="8" w:name="_Ref340219630"/>
      <w:r>
        <w:rPr>
          <w:b/>
          <w:bCs/>
          <w:sz w:val="24"/>
          <w:szCs w:val="24"/>
        </w:rPr>
        <w:t>Электронная</w:t>
      </w:r>
      <w:r>
        <w:rPr>
          <w:b/>
          <w:bCs/>
          <w:iCs/>
          <w:sz w:val="24"/>
          <w:szCs w:val="24"/>
        </w:rPr>
        <w:t xml:space="preserve"> форма </w:t>
      </w:r>
      <w:r>
        <w:rPr>
          <w:b/>
          <w:bCs/>
          <w:sz w:val="24"/>
          <w:szCs w:val="24"/>
        </w:rPr>
        <w:t>проведения</w:t>
      </w:r>
      <w:r>
        <w:rPr>
          <w:b/>
          <w:bCs/>
          <w:iCs/>
          <w:sz w:val="24"/>
          <w:szCs w:val="24"/>
        </w:rPr>
        <w:t xml:space="preserve"> закупки</w:t>
      </w:r>
      <w:r>
        <w:rPr>
          <w:b/>
          <w:sz w:val="24"/>
          <w:szCs w:val="24"/>
        </w:rPr>
        <w:t xml:space="preserve"> – </w:t>
      </w:r>
      <w:r>
        <w:rPr>
          <w:sz w:val="24"/>
          <w:szCs w:val="24"/>
        </w:rPr>
        <w:t>п</w:t>
      </w:r>
      <w:r>
        <w:rPr>
          <w:bCs/>
          <w:iCs/>
          <w:sz w:val="24"/>
          <w:szCs w:val="24"/>
        </w:rPr>
        <w:t xml:space="preserve">роведение закупки с использованием функционала электронной торговой площадки и </w:t>
      </w:r>
      <w:r>
        <w:rPr>
          <w:sz w:val="24"/>
          <w:szCs w:val="24"/>
        </w:rPr>
        <w:t>обменом</w:t>
      </w:r>
      <w:r>
        <w:rPr>
          <w:bCs/>
          <w:iCs/>
          <w:sz w:val="24"/>
          <w:szCs w:val="24"/>
        </w:rPr>
        <w:t xml:space="preserve"> электронными документами.</w:t>
      </w:r>
      <w:bookmarkStart w:id="9" w:name="_Ref340231464"/>
      <w:bookmarkEnd w:id="8"/>
    </w:p>
    <w:p w:rsidR="009948BF" w:rsidRDefault="009948BF" w:rsidP="009948BF">
      <w:pPr>
        <w:pStyle w:val="aa"/>
        <w:tabs>
          <w:tab w:val="num" w:pos="1704"/>
        </w:tabs>
        <w:spacing w:line="240" w:lineRule="auto"/>
        <w:ind w:left="0" w:firstLine="0"/>
        <w:rPr>
          <w:sz w:val="24"/>
          <w:szCs w:val="24"/>
        </w:rPr>
      </w:pPr>
      <w:bookmarkStart w:id="10" w:name="OLE_LINK17"/>
      <w:bookmarkStart w:id="11" w:name="_Ref114042989"/>
      <w:bookmarkEnd w:id="7"/>
      <w:bookmarkEnd w:id="9"/>
      <w:r>
        <w:rPr>
          <w:b/>
          <w:bCs/>
          <w:sz w:val="24"/>
          <w:szCs w:val="24"/>
        </w:rPr>
        <w:t>Начальная (максимальная) цена</w:t>
      </w:r>
      <w:bookmarkEnd w:id="10"/>
      <w:r>
        <w:rPr>
          <w:b/>
          <w:bCs/>
          <w:sz w:val="24"/>
          <w:szCs w:val="24"/>
        </w:rPr>
        <w:t xml:space="preserve"> договора (цена закупки)</w:t>
      </w:r>
      <w:r>
        <w:rPr>
          <w:b/>
          <w:sz w:val="24"/>
          <w:szCs w:val="24"/>
        </w:rPr>
        <w:t xml:space="preserve"> – </w:t>
      </w:r>
      <w:r>
        <w:rPr>
          <w:sz w:val="24"/>
          <w:szCs w:val="24"/>
        </w:rPr>
        <w:t xml:space="preserve">максимально допустимая стоимость закупки, превышение которой является основанием для отклонения </w:t>
      </w:r>
      <w:r>
        <w:rPr>
          <w:b/>
          <w:sz w:val="24"/>
          <w:szCs w:val="24"/>
        </w:rPr>
        <w:t>заявки</w:t>
      </w:r>
      <w:r>
        <w:rPr>
          <w:sz w:val="24"/>
          <w:szCs w:val="24"/>
        </w:rPr>
        <w:t xml:space="preserve"> в соответствии с условиями извещения о закупке.</w:t>
      </w:r>
      <w:bookmarkEnd w:id="11"/>
    </w:p>
    <w:p w:rsidR="009948BF" w:rsidRDefault="009948BF" w:rsidP="009948BF">
      <w:pPr>
        <w:pStyle w:val="aa"/>
        <w:spacing w:line="240" w:lineRule="auto"/>
        <w:ind w:left="0" w:firstLine="0"/>
        <w:rPr>
          <w:sz w:val="24"/>
          <w:szCs w:val="24"/>
        </w:rPr>
      </w:pPr>
      <w:r>
        <w:rPr>
          <w:b/>
          <w:sz w:val="24"/>
          <w:szCs w:val="24"/>
        </w:rPr>
        <w:t xml:space="preserve">Переторжка – </w:t>
      </w:r>
      <w:r>
        <w:rPr>
          <w:sz w:val="24"/>
          <w:szCs w:val="24"/>
        </w:rPr>
        <w:t xml:space="preserve">направлена на добровольное снижение цен предложений </w:t>
      </w:r>
      <w:r>
        <w:rPr>
          <w:bCs/>
          <w:sz w:val="24"/>
          <w:szCs w:val="24"/>
        </w:rPr>
        <w:t>участников</w:t>
      </w:r>
      <w:r>
        <w:rPr>
          <w:sz w:val="24"/>
          <w:szCs w:val="24"/>
        </w:rPr>
        <w:t xml:space="preserve"> </w:t>
      </w:r>
      <w:r>
        <w:rPr>
          <w:bCs/>
          <w:sz w:val="24"/>
          <w:szCs w:val="24"/>
        </w:rPr>
        <w:t xml:space="preserve">закупки, </w:t>
      </w:r>
      <w:r>
        <w:rPr>
          <w:sz w:val="24"/>
          <w:szCs w:val="24"/>
        </w:rPr>
        <w:t xml:space="preserve">с целью повысить их предпочтительность для </w:t>
      </w:r>
      <w:r>
        <w:rPr>
          <w:bCs/>
          <w:sz w:val="24"/>
          <w:szCs w:val="24"/>
        </w:rPr>
        <w:t>Организатора закупки</w:t>
      </w:r>
      <w:r>
        <w:rPr>
          <w:sz w:val="24"/>
          <w:szCs w:val="24"/>
        </w:rPr>
        <w:t>.</w:t>
      </w:r>
    </w:p>
    <w:p w:rsidR="009948BF" w:rsidRDefault="009948BF" w:rsidP="009948BF">
      <w:pPr>
        <w:ind w:firstLine="0"/>
        <w:rPr>
          <w:sz w:val="24"/>
          <w:szCs w:val="24"/>
        </w:rPr>
      </w:pPr>
    </w:p>
    <w:p w:rsidR="009948BF" w:rsidRDefault="009948BF" w:rsidP="009948BF">
      <w:pPr>
        <w:numPr>
          <w:ilvl w:val="0"/>
          <w:numId w:val="2"/>
        </w:numPr>
        <w:tabs>
          <w:tab w:val="clear" w:pos="1135"/>
          <w:tab w:val="num" w:pos="993"/>
        </w:tabs>
        <w:spacing w:line="240" w:lineRule="auto"/>
        <w:ind w:firstLine="709"/>
        <w:jc w:val="left"/>
        <w:rPr>
          <w:sz w:val="24"/>
          <w:szCs w:val="24"/>
        </w:rPr>
      </w:pPr>
      <w:r>
        <w:rPr>
          <w:b/>
          <w:sz w:val="24"/>
          <w:szCs w:val="24"/>
        </w:rPr>
        <w:t>Место предоставления извещения</w:t>
      </w:r>
      <w:r>
        <w:rPr>
          <w:sz w:val="24"/>
          <w:szCs w:val="24"/>
        </w:rPr>
        <w:t xml:space="preserve"> </w:t>
      </w:r>
      <w:r>
        <w:rPr>
          <w:b/>
          <w:sz w:val="24"/>
          <w:szCs w:val="24"/>
        </w:rPr>
        <w:t>о проведении запроса цен</w:t>
      </w:r>
    </w:p>
    <w:p w:rsidR="009948BF" w:rsidRDefault="009948BF" w:rsidP="009948BF">
      <w:pPr>
        <w:numPr>
          <w:ilvl w:val="1"/>
          <w:numId w:val="2"/>
        </w:numPr>
        <w:spacing w:line="240" w:lineRule="auto"/>
        <w:ind w:left="0" w:firstLine="709"/>
        <w:rPr>
          <w:iCs/>
          <w:sz w:val="24"/>
          <w:szCs w:val="24"/>
        </w:rPr>
      </w:pPr>
      <w:r>
        <w:rPr>
          <w:sz w:val="24"/>
          <w:szCs w:val="24"/>
        </w:rPr>
        <w:t xml:space="preserve">Извещение размещено в ЕИС (http://zakupki.gov.ru), на электронной торговой площадке в сети Интернет по адресу: </w:t>
      </w:r>
      <w:sdt>
        <w:sdtPr>
          <w:rPr>
            <w:sz w:val="24"/>
            <w:szCs w:val="24"/>
          </w:rPr>
          <w:alias w:val="Site"/>
          <w:tag w:val="Site"/>
          <w:id w:val="416674221"/>
          <w:placeholder>
            <w:docPart w:val="15286AB189494F77AA5BA5720D190FF1"/>
          </w:placeholder>
        </w:sdtPr>
        <w:sdtEndPr/>
        <w:sdtContent>
          <w:hyperlink r:id="rId8" w:tooltip="https://tender.lot-online.ru" w:history="1">
            <w:r>
              <w:rPr>
                <w:rStyle w:val="a7"/>
                <w:sz w:val="24"/>
                <w:szCs w:val="24"/>
              </w:rPr>
              <w:t>https://tender.lot-online.ru</w:t>
            </w:r>
          </w:hyperlink>
        </w:sdtContent>
      </w:sdt>
      <w:r>
        <w:rPr>
          <w:sz w:val="24"/>
          <w:szCs w:val="24"/>
        </w:rPr>
        <w:t>.</w:t>
      </w:r>
    </w:p>
    <w:p w:rsidR="009948BF" w:rsidRDefault="009948BF" w:rsidP="009948BF">
      <w:pPr>
        <w:numPr>
          <w:ilvl w:val="1"/>
          <w:numId w:val="2"/>
        </w:numPr>
        <w:spacing w:line="240" w:lineRule="auto"/>
        <w:ind w:left="0" w:firstLine="709"/>
        <w:rPr>
          <w:iCs/>
          <w:sz w:val="24"/>
          <w:szCs w:val="24"/>
        </w:rPr>
      </w:pPr>
      <w:r>
        <w:rPr>
          <w:sz w:val="24"/>
          <w:szCs w:val="24"/>
        </w:rPr>
        <w:t xml:space="preserve">Извещение может быть получено участником на </w:t>
      </w:r>
      <w:r>
        <w:rPr>
          <w:iCs/>
          <w:sz w:val="24"/>
          <w:szCs w:val="24"/>
        </w:rPr>
        <w:t xml:space="preserve">сайте электронной торговой площадки </w:t>
      </w:r>
      <w:r>
        <w:rPr>
          <w:sz w:val="24"/>
          <w:szCs w:val="24"/>
        </w:rPr>
        <w:t>(</w:t>
      </w:r>
      <w:sdt>
        <w:sdtPr>
          <w:rPr>
            <w:sz w:val="24"/>
            <w:szCs w:val="24"/>
          </w:rPr>
          <w:alias w:val="Site"/>
          <w:tag w:val="Site"/>
          <w:id w:val="-746497072"/>
          <w:placeholder>
            <w:docPart w:val="953C965EAB3A4199823AFDD808A7D950"/>
          </w:placeholder>
        </w:sdtPr>
        <w:sdtEndPr/>
        <w:sdtContent>
          <w:r>
            <w:rPr>
              <w:color w:val="0000FF"/>
              <w:sz w:val="24"/>
              <w:szCs w:val="24"/>
              <w:u w:val="single"/>
            </w:rPr>
            <w:t>https://tender.lot-online.ru</w:t>
          </w:r>
        </w:sdtContent>
      </w:sdt>
      <w:r>
        <w:rPr>
          <w:sz w:val="24"/>
          <w:szCs w:val="24"/>
        </w:rPr>
        <w:t xml:space="preserve">), на </w:t>
      </w:r>
      <w:r>
        <w:rPr>
          <w:iCs/>
          <w:sz w:val="24"/>
          <w:szCs w:val="24"/>
        </w:rPr>
        <w:t xml:space="preserve">официальном сайте </w:t>
      </w:r>
      <w:r>
        <w:rPr>
          <w:sz w:val="24"/>
          <w:szCs w:val="24"/>
        </w:rPr>
        <w:t>ЕИС (</w:t>
      </w:r>
      <w:r>
        <w:rPr>
          <w:rStyle w:val="a7"/>
          <w:iCs/>
          <w:sz w:val="24"/>
          <w:szCs w:val="24"/>
        </w:rPr>
        <w:t>http://zakupki.gov.ru</w:t>
      </w:r>
      <w:r>
        <w:rPr>
          <w:iCs/>
          <w:sz w:val="24"/>
          <w:szCs w:val="24"/>
        </w:rPr>
        <w:t>).</w:t>
      </w:r>
    </w:p>
    <w:p w:rsidR="009948BF" w:rsidRDefault="009948BF" w:rsidP="009948BF">
      <w:pPr>
        <w:spacing w:line="240" w:lineRule="auto"/>
        <w:ind w:firstLine="709"/>
        <w:rPr>
          <w:iCs/>
          <w:sz w:val="24"/>
          <w:szCs w:val="24"/>
        </w:rPr>
      </w:pPr>
    </w:p>
    <w:p w:rsidR="009948BF" w:rsidRDefault="009948BF" w:rsidP="009948BF">
      <w:pPr>
        <w:pStyle w:val="ae"/>
        <w:numPr>
          <w:ilvl w:val="0"/>
          <w:numId w:val="2"/>
        </w:numPr>
        <w:tabs>
          <w:tab w:val="clear" w:pos="1135"/>
          <w:tab w:val="left" w:pos="540"/>
          <w:tab w:val="num" w:pos="993"/>
        </w:tabs>
        <w:spacing w:before="0" w:line="240" w:lineRule="auto"/>
        <w:ind w:firstLine="709"/>
        <w:rPr>
          <w:iCs/>
          <w:sz w:val="24"/>
          <w:szCs w:val="24"/>
        </w:rPr>
      </w:pPr>
      <w:r>
        <w:rPr>
          <w:b/>
          <w:sz w:val="24"/>
          <w:szCs w:val="24"/>
        </w:rPr>
        <w:t>Порядок предоставления извещения о проведении запроса цен</w:t>
      </w:r>
    </w:p>
    <w:p w:rsidR="009948BF" w:rsidRDefault="009948BF" w:rsidP="009948BF">
      <w:pPr>
        <w:pStyle w:val="ae"/>
        <w:numPr>
          <w:ilvl w:val="1"/>
          <w:numId w:val="2"/>
        </w:numPr>
        <w:tabs>
          <w:tab w:val="left" w:pos="567"/>
        </w:tabs>
        <w:spacing w:line="240" w:lineRule="auto"/>
        <w:ind w:left="0" w:firstLine="709"/>
        <w:rPr>
          <w:sz w:val="24"/>
          <w:szCs w:val="24"/>
        </w:rPr>
      </w:pPr>
      <w:r>
        <w:rPr>
          <w:sz w:val="24"/>
          <w:szCs w:val="24"/>
        </w:rPr>
        <w:t xml:space="preserve">Настоящий запрос цен проводится в электронной форме на электронной торговой площадке </w:t>
      </w:r>
      <w:sdt>
        <w:sdtPr>
          <w:rPr>
            <w:sz w:val="24"/>
            <w:szCs w:val="24"/>
          </w:rPr>
          <w:alias w:val="Site"/>
          <w:tag w:val="Site"/>
          <w:id w:val="1322006585"/>
          <w:placeholder>
            <w:docPart w:val="4E89583F8383484EB1A588A4D2E0B3C8"/>
          </w:placeholder>
        </w:sdtPr>
        <w:sdtEndPr/>
        <w:sdtContent>
          <w:r>
            <w:rPr>
              <w:color w:val="0000FF"/>
              <w:sz w:val="24"/>
              <w:szCs w:val="24"/>
              <w:u w:val="single"/>
            </w:rPr>
            <w:t>https://tender.lot-online.ru</w:t>
          </w:r>
        </w:sdtContent>
      </w:sdt>
      <w:r>
        <w:rPr>
          <w:rStyle w:val="a7"/>
          <w:iCs/>
          <w:sz w:val="24"/>
          <w:szCs w:val="24"/>
        </w:rPr>
        <w:t xml:space="preserve"> </w:t>
      </w:r>
      <w:r>
        <w:rPr>
          <w:sz w:val="24"/>
          <w:szCs w:val="24"/>
        </w:rPr>
        <w:t xml:space="preserve">в соответствии с Правилами и Регламентами, действующими в данной Системе. Участник запроса цен должен быть Пользователем, зарегистрированным в Системе в качестве юридического лица или предпринимателя без образования юридического лица в установленном порядке и обладающим правами участника Системы. </w:t>
      </w:r>
    </w:p>
    <w:p w:rsidR="009948BF" w:rsidRDefault="009948BF" w:rsidP="009948BF">
      <w:pPr>
        <w:pStyle w:val="ae"/>
        <w:numPr>
          <w:ilvl w:val="1"/>
          <w:numId w:val="2"/>
        </w:numPr>
        <w:spacing w:line="240" w:lineRule="auto"/>
        <w:ind w:left="0" w:firstLine="709"/>
        <w:rPr>
          <w:sz w:val="24"/>
          <w:szCs w:val="24"/>
        </w:rPr>
      </w:pPr>
      <w:r>
        <w:rPr>
          <w:sz w:val="24"/>
          <w:szCs w:val="24"/>
        </w:rPr>
        <w:t xml:space="preserve">Извещение предоставляется через конкурсную (закупочную) доску официального сайта </w:t>
      </w:r>
      <w:sdt>
        <w:sdtPr>
          <w:rPr>
            <w:sz w:val="24"/>
            <w:szCs w:val="24"/>
          </w:rPr>
          <w:alias w:val="Site"/>
          <w:tag w:val="Site"/>
          <w:id w:val="2123022198"/>
          <w:placeholder>
            <w:docPart w:val="AE67B1CDA4354C5E86FCED89B5285650"/>
          </w:placeholder>
        </w:sdtPr>
        <w:sdtEndPr/>
        <w:sdtContent>
          <w:r>
            <w:rPr>
              <w:color w:val="0000FF"/>
              <w:sz w:val="24"/>
              <w:szCs w:val="24"/>
              <w:u w:val="single"/>
            </w:rPr>
            <w:t>https://tender.lot-online.ru</w:t>
          </w:r>
        </w:sdtContent>
      </w:sdt>
      <w:r>
        <w:rPr>
          <w:sz w:val="24"/>
          <w:szCs w:val="24"/>
        </w:rPr>
        <w:t xml:space="preserve"> участникам, заявившим о своем желании принять участие в запросе цен.</w:t>
      </w:r>
      <w:r>
        <w:rPr>
          <w:color w:val="0000FF"/>
          <w:sz w:val="24"/>
          <w:szCs w:val="24"/>
        </w:rPr>
        <w:t xml:space="preserve"> </w:t>
      </w:r>
      <w:r>
        <w:rPr>
          <w:iCs/>
          <w:sz w:val="24"/>
          <w:szCs w:val="24"/>
        </w:rPr>
        <w:t>Извещение предоставляется в форме электронного документа</w:t>
      </w:r>
      <w:r>
        <w:rPr>
          <w:sz w:val="24"/>
          <w:szCs w:val="24"/>
        </w:rPr>
        <w:t>.</w:t>
      </w:r>
    </w:p>
    <w:p w:rsidR="009948BF" w:rsidRDefault="009948BF" w:rsidP="009948BF">
      <w:pPr>
        <w:pStyle w:val="ae"/>
        <w:spacing w:line="240" w:lineRule="auto"/>
        <w:ind w:firstLine="709"/>
        <w:rPr>
          <w:sz w:val="24"/>
          <w:szCs w:val="24"/>
        </w:rPr>
      </w:pPr>
    </w:p>
    <w:p w:rsidR="009948BF" w:rsidRDefault="009948BF" w:rsidP="009948BF">
      <w:pPr>
        <w:pStyle w:val="ae"/>
        <w:numPr>
          <w:ilvl w:val="0"/>
          <w:numId w:val="2"/>
        </w:numPr>
        <w:tabs>
          <w:tab w:val="clear" w:pos="1135"/>
          <w:tab w:val="left" w:pos="540"/>
          <w:tab w:val="num" w:pos="993"/>
        </w:tabs>
        <w:spacing w:before="0" w:line="240" w:lineRule="auto"/>
        <w:ind w:firstLine="709"/>
        <w:rPr>
          <w:b/>
          <w:sz w:val="24"/>
          <w:szCs w:val="24"/>
        </w:rPr>
      </w:pPr>
      <w:r>
        <w:rPr>
          <w:b/>
          <w:sz w:val="24"/>
          <w:szCs w:val="24"/>
        </w:rPr>
        <w:t>Обжалование</w:t>
      </w:r>
    </w:p>
    <w:p w:rsidR="009948BF" w:rsidRDefault="009948BF" w:rsidP="009948BF">
      <w:pPr>
        <w:pStyle w:val="ae"/>
        <w:numPr>
          <w:ilvl w:val="1"/>
          <w:numId w:val="2"/>
        </w:numPr>
        <w:tabs>
          <w:tab w:val="left" w:pos="567"/>
        </w:tabs>
        <w:spacing w:line="240" w:lineRule="auto"/>
        <w:ind w:left="0" w:firstLine="709"/>
        <w:rPr>
          <w:sz w:val="24"/>
          <w:szCs w:val="24"/>
        </w:rPr>
      </w:pP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запроса цен своих обязательств в связи с проведением запроса цен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Ленэнерго»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w:t>
      </w:r>
      <w:r>
        <w:rPr>
          <w:rStyle w:val="ad"/>
          <w:sz w:val="24"/>
          <w:szCs w:val="24"/>
        </w:rPr>
        <w:t>20 рабочих дней</w:t>
      </w:r>
      <w:r>
        <w:rPr>
          <w:b/>
          <w:bCs/>
          <w:i/>
          <w:iCs/>
          <w:sz w:val="24"/>
          <w:szCs w:val="24"/>
        </w:rPr>
        <w:t xml:space="preserve"> </w:t>
      </w:r>
      <w:r>
        <w:rPr>
          <w:sz w:val="24"/>
          <w:szCs w:val="24"/>
        </w:rPr>
        <w:t>с момента ее получения.</w:t>
      </w:r>
    </w:p>
    <w:p w:rsidR="009948BF" w:rsidRDefault="009948BF" w:rsidP="009948BF">
      <w:pPr>
        <w:spacing w:line="240" w:lineRule="auto"/>
        <w:ind w:firstLine="709"/>
        <w:rPr>
          <w:sz w:val="24"/>
          <w:szCs w:val="24"/>
        </w:rPr>
      </w:pPr>
      <w:bookmarkStart w:id="12" w:name="_Ref306190125"/>
      <w:r>
        <w:rPr>
          <w:sz w:val="24"/>
          <w:szCs w:val="24"/>
        </w:rPr>
        <w:t>4.2. Если претензионный порядок, указанный в п. 4.1., не привел к разрешению разногласий, Участники запроса цен имеют право оспорить решение или поведение Организатора запроса цен в связи с данным запросом цен обратившись в ЦЗО Общества.</w:t>
      </w:r>
      <w:bookmarkEnd w:id="12"/>
    </w:p>
    <w:p w:rsidR="009948BF" w:rsidRDefault="009948BF" w:rsidP="009948BF">
      <w:pPr>
        <w:spacing w:line="240" w:lineRule="auto"/>
        <w:ind w:firstLine="709"/>
        <w:rPr>
          <w:sz w:val="24"/>
          <w:szCs w:val="24"/>
        </w:rPr>
      </w:pPr>
      <w:r>
        <w:rPr>
          <w:sz w:val="24"/>
          <w:szCs w:val="24"/>
        </w:rPr>
        <w:t>4.3. 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948BF" w:rsidRDefault="009948BF" w:rsidP="009948BF">
      <w:pPr>
        <w:spacing w:line="240" w:lineRule="auto"/>
        <w:ind w:firstLine="709"/>
        <w:rPr>
          <w:sz w:val="24"/>
          <w:szCs w:val="24"/>
        </w:rPr>
      </w:pPr>
      <w:r>
        <w:rPr>
          <w:sz w:val="24"/>
          <w:szCs w:val="24"/>
        </w:rPr>
        <w:t xml:space="preserve">4.4. 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223-ФЗ «О закупках товаров, работ, услуг отдельными видами юридических лиц». </w:t>
      </w:r>
    </w:p>
    <w:p w:rsidR="009948BF" w:rsidRDefault="009948BF" w:rsidP="009948BF">
      <w:pPr>
        <w:spacing w:line="240" w:lineRule="auto"/>
        <w:ind w:firstLine="709"/>
        <w:rPr>
          <w:sz w:val="24"/>
          <w:szCs w:val="24"/>
        </w:rPr>
      </w:pPr>
      <w:r>
        <w:rPr>
          <w:sz w:val="24"/>
          <w:szCs w:val="24"/>
        </w:rPr>
        <w:t>4.5.  Вышеизложенное не ограничивает права сторон на обращение в суд в соответствии с действующим законодательством Российской Федерации.</w:t>
      </w:r>
    </w:p>
    <w:p w:rsidR="009948BF" w:rsidRDefault="009948BF" w:rsidP="009948BF">
      <w:pPr>
        <w:spacing w:line="240" w:lineRule="auto"/>
        <w:ind w:firstLine="709"/>
        <w:rPr>
          <w:sz w:val="24"/>
          <w:szCs w:val="24"/>
        </w:rPr>
      </w:pPr>
    </w:p>
    <w:p w:rsidR="009948BF" w:rsidRDefault="009948BF" w:rsidP="009948BF">
      <w:pPr>
        <w:pStyle w:val="2"/>
        <w:numPr>
          <w:ilvl w:val="0"/>
          <w:numId w:val="0"/>
        </w:numPr>
        <w:spacing w:before="0" w:after="0"/>
        <w:ind w:firstLine="709"/>
        <w:rPr>
          <w:rFonts w:ascii="Times New Roman" w:hAnsi="Times New Roman"/>
          <w:i w:val="0"/>
          <w:sz w:val="24"/>
          <w:szCs w:val="24"/>
        </w:rPr>
      </w:pPr>
      <w:r>
        <w:rPr>
          <w:rFonts w:ascii="Times New Roman" w:hAnsi="Times New Roman"/>
          <w:i w:val="0"/>
          <w:sz w:val="24"/>
          <w:szCs w:val="24"/>
        </w:rPr>
        <w:lastRenderedPageBreak/>
        <w:t>5. Срок предоставления извещения о проведении запроса цен</w:t>
      </w:r>
    </w:p>
    <w:p w:rsidR="009948BF" w:rsidRDefault="009948BF" w:rsidP="009948BF">
      <w:pPr>
        <w:spacing w:line="240" w:lineRule="auto"/>
        <w:ind w:firstLine="284"/>
        <w:rPr>
          <w:sz w:val="24"/>
          <w:szCs w:val="24"/>
        </w:rPr>
      </w:pPr>
      <w:r>
        <w:rPr>
          <w:b/>
          <w:sz w:val="24"/>
          <w:szCs w:val="24"/>
        </w:rPr>
        <w:t>Начало:</w:t>
      </w:r>
      <w:r>
        <w:rPr>
          <w:sz w:val="24"/>
          <w:szCs w:val="24"/>
        </w:rPr>
        <w:t xml:space="preserve"> с момента публикации извещения о проведении запроса цен </w:t>
      </w:r>
    </w:p>
    <w:p w:rsidR="009948BF" w:rsidRDefault="009948BF" w:rsidP="009948BF">
      <w:pPr>
        <w:spacing w:line="240" w:lineRule="auto"/>
        <w:ind w:firstLine="284"/>
        <w:rPr>
          <w:sz w:val="24"/>
          <w:szCs w:val="24"/>
        </w:rPr>
      </w:pPr>
      <w:r>
        <w:rPr>
          <w:b/>
          <w:sz w:val="24"/>
          <w:szCs w:val="24"/>
        </w:rPr>
        <w:t>Окончание:</w:t>
      </w:r>
      <w:r>
        <w:rPr>
          <w:sz w:val="24"/>
          <w:szCs w:val="24"/>
        </w:rPr>
        <w:t xml:space="preserve"> до момента вскрытия заявок участников закупки.</w:t>
      </w:r>
    </w:p>
    <w:p w:rsidR="009948BF" w:rsidRDefault="009948BF" w:rsidP="009948BF">
      <w:pPr>
        <w:spacing w:line="240" w:lineRule="auto"/>
        <w:ind w:firstLine="0"/>
        <w:rPr>
          <w:b/>
          <w:sz w:val="24"/>
          <w:szCs w:val="24"/>
        </w:rPr>
      </w:pPr>
    </w:p>
    <w:p w:rsidR="009948BF" w:rsidRDefault="009948BF" w:rsidP="009948BF">
      <w:pPr>
        <w:pStyle w:val="ae"/>
        <w:widowControl w:val="0"/>
        <w:spacing w:before="0" w:line="240" w:lineRule="auto"/>
        <w:ind w:firstLine="709"/>
        <w:jc w:val="left"/>
        <w:rPr>
          <w:b/>
          <w:sz w:val="24"/>
          <w:szCs w:val="24"/>
        </w:rPr>
      </w:pPr>
      <w:r>
        <w:rPr>
          <w:b/>
          <w:sz w:val="24"/>
          <w:szCs w:val="24"/>
        </w:rPr>
        <w:t>6. Предмет договор(</w:t>
      </w:r>
      <w:proofErr w:type="spellStart"/>
      <w:r>
        <w:rPr>
          <w:b/>
          <w:sz w:val="24"/>
          <w:szCs w:val="24"/>
        </w:rPr>
        <w:t>ов</w:t>
      </w:r>
      <w:proofErr w:type="spellEnd"/>
      <w:r>
        <w:rPr>
          <w:b/>
          <w:sz w:val="24"/>
          <w:szCs w:val="24"/>
        </w:rPr>
        <w:t>), сроки выполнения работ</w:t>
      </w:r>
    </w:p>
    <w:tbl>
      <w:tblPr>
        <w:tblpPr w:leftFromText="180" w:rightFromText="180" w:vertAnchor="text" w:horzAnchor="page" w:tblpX="1074" w:tblpY="102"/>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479"/>
        <w:gridCol w:w="2043"/>
      </w:tblGrid>
      <w:tr w:rsidR="009948BF" w:rsidTr="00B3531D">
        <w:trPr>
          <w:trHeight w:val="1125"/>
        </w:trPr>
        <w:tc>
          <w:tcPr>
            <w:tcW w:w="709" w:type="dxa"/>
            <w:vAlign w:val="center"/>
          </w:tcPr>
          <w:p w:rsidR="009948BF" w:rsidRDefault="009948BF" w:rsidP="00B3531D">
            <w:pPr>
              <w:pStyle w:val="a8"/>
              <w:spacing w:before="0" w:after="0"/>
              <w:ind w:left="-142" w:right="-135" w:firstLine="105"/>
              <w:jc w:val="center"/>
              <w:rPr>
                <w:sz w:val="24"/>
                <w:szCs w:val="24"/>
              </w:rPr>
            </w:pPr>
            <w:r>
              <w:rPr>
                <w:sz w:val="24"/>
                <w:szCs w:val="24"/>
              </w:rPr>
              <w:t>№ лота</w:t>
            </w:r>
          </w:p>
        </w:tc>
        <w:tc>
          <w:tcPr>
            <w:tcW w:w="7479" w:type="dxa"/>
            <w:vAlign w:val="center"/>
          </w:tcPr>
          <w:p w:rsidR="009948BF" w:rsidRDefault="009948BF" w:rsidP="00B3531D">
            <w:pPr>
              <w:pStyle w:val="a8"/>
              <w:spacing w:before="0" w:after="0"/>
              <w:ind w:left="28" w:right="-36"/>
              <w:jc w:val="center"/>
              <w:rPr>
                <w:sz w:val="24"/>
                <w:szCs w:val="24"/>
              </w:rPr>
            </w:pPr>
            <w:r>
              <w:rPr>
                <w:sz w:val="24"/>
                <w:szCs w:val="24"/>
              </w:rPr>
              <w:t>Предмет запроса цен</w:t>
            </w:r>
          </w:p>
        </w:tc>
        <w:tc>
          <w:tcPr>
            <w:tcW w:w="2043" w:type="dxa"/>
            <w:vAlign w:val="center"/>
          </w:tcPr>
          <w:p w:rsidR="009948BF" w:rsidRDefault="009948BF" w:rsidP="00B3531D">
            <w:pPr>
              <w:pStyle w:val="a8"/>
              <w:spacing w:before="0" w:after="0"/>
              <w:ind w:left="136" w:right="0" w:hanging="136"/>
              <w:jc w:val="center"/>
              <w:rPr>
                <w:sz w:val="24"/>
                <w:szCs w:val="24"/>
              </w:rPr>
            </w:pPr>
            <w:r>
              <w:rPr>
                <w:sz w:val="24"/>
                <w:szCs w:val="24"/>
              </w:rPr>
              <w:t>Срок выполнения работ</w:t>
            </w:r>
          </w:p>
        </w:tc>
      </w:tr>
      <w:tr w:rsidR="009948BF" w:rsidTr="00B3531D">
        <w:trPr>
          <w:trHeight w:val="837"/>
        </w:trPr>
        <w:tc>
          <w:tcPr>
            <w:tcW w:w="709" w:type="dxa"/>
            <w:vAlign w:val="center"/>
          </w:tcPr>
          <w:p w:rsidR="009948BF" w:rsidRPr="008C2AA4" w:rsidRDefault="009948BF" w:rsidP="00B3531D">
            <w:pPr>
              <w:spacing w:line="240" w:lineRule="auto"/>
              <w:ind w:firstLine="0"/>
              <w:jc w:val="center"/>
              <w:rPr>
                <w:sz w:val="24"/>
                <w:szCs w:val="24"/>
              </w:rPr>
            </w:pPr>
            <w:r w:rsidRPr="008C2AA4">
              <w:rPr>
                <w:sz w:val="24"/>
                <w:szCs w:val="24"/>
              </w:rPr>
              <w:t>1</w:t>
            </w:r>
          </w:p>
        </w:tc>
        <w:tc>
          <w:tcPr>
            <w:tcW w:w="7479" w:type="dxa"/>
            <w:vAlign w:val="center"/>
          </w:tcPr>
          <w:p w:rsidR="009948BF" w:rsidRPr="008C2AA4" w:rsidRDefault="0072573D" w:rsidP="0072573D">
            <w:pPr>
              <w:pStyle w:val="a8"/>
              <w:spacing w:before="0" w:after="0"/>
              <w:ind w:left="0" w:right="-36"/>
              <w:jc w:val="both"/>
              <w:rPr>
                <w:sz w:val="24"/>
                <w:szCs w:val="24"/>
              </w:rPr>
            </w:pPr>
            <w:sdt>
              <w:sdtPr>
                <w:rPr>
                  <w:sz w:val="24"/>
                  <w:szCs w:val="24"/>
                </w:rPr>
                <w:alias w:val="FullNameP"/>
                <w:tag w:val="FullNameP"/>
                <w:id w:val="-1563937648"/>
                <w:placeholder>
                  <w:docPart w:val="15286AB189494F77AA5BA5720D190FF1"/>
                </w:placeholder>
              </w:sdtPr>
              <w:sdtEndPr/>
              <w:sdtContent>
                <w:r w:rsidRPr="0072573D">
                  <w:rPr>
                    <w:sz w:val="24"/>
                    <w:szCs w:val="24"/>
                  </w:rPr>
                  <w:t xml:space="preserve">«Реконструкция ВЛ 110 </w:t>
                </w:r>
                <w:proofErr w:type="spellStart"/>
                <w:r w:rsidRPr="0072573D">
                  <w:rPr>
                    <w:sz w:val="24"/>
                    <w:szCs w:val="24"/>
                  </w:rPr>
                  <w:t>кВ</w:t>
                </w:r>
                <w:proofErr w:type="spellEnd"/>
                <w:r w:rsidRPr="0072573D">
                  <w:rPr>
                    <w:sz w:val="24"/>
                    <w:szCs w:val="24"/>
                  </w:rPr>
                  <w:t xml:space="preserve"> Красный Октябрь – </w:t>
                </w:r>
                <w:proofErr w:type="spellStart"/>
                <w:r w:rsidRPr="0072573D">
                  <w:rPr>
                    <w:sz w:val="24"/>
                    <w:szCs w:val="24"/>
                  </w:rPr>
                  <w:t>Нарымская</w:t>
                </w:r>
                <w:proofErr w:type="spellEnd"/>
                <w:r w:rsidRPr="0072573D">
                  <w:rPr>
                    <w:sz w:val="24"/>
                    <w:szCs w:val="24"/>
                  </w:rPr>
                  <w:t xml:space="preserve"> I и ВЛ 110 </w:t>
                </w:r>
                <w:proofErr w:type="spellStart"/>
                <w:r w:rsidRPr="0072573D">
                  <w:rPr>
                    <w:sz w:val="24"/>
                    <w:szCs w:val="24"/>
                  </w:rPr>
                  <w:t>кВ</w:t>
                </w:r>
                <w:proofErr w:type="spellEnd"/>
                <w:r w:rsidRPr="0072573D">
                  <w:rPr>
                    <w:sz w:val="24"/>
                    <w:szCs w:val="24"/>
                  </w:rPr>
                  <w:t xml:space="preserve"> Красный Октябрь – </w:t>
                </w:r>
                <w:proofErr w:type="spellStart"/>
                <w:r w:rsidRPr="0072573D">
                  <w:rPr>
                    <w:sz w:val="24"/>
                    <w:szCs w:val="24"/>
                  </w:rPr>
                  <w:t>Нарымская</w:t>
                </w:r>
                <w:proofErr w:type="spellEnd"/>
                <w:r w:rsidRPr="0072573D">
                  <w:rPr>
                    <w:sz w:val="24"/>
                    <w:szCs w:val="24"/>
                  </w:rPr>
                  <w:t xml:space="preserve"> II, КВЛ 110 </w:t>
                </w:r>
                <w:proofErr w:type="spellStart"/>
                <w:r w:rsidRPr="0072573D">
                  <w:rPr>
                    <w:sz w:val="24"/>
                    <w:szCs w:val="24"/>
                  </w:rPr>
                  <w:t>кВ</w:t>
                </w:r>
                <w:proofErr w:type="spellEnd"/>
                <w:r w:rsidRPr="0072573D">
                  <w:rPr>
                    <w:sz w:val="24"/>
                    <w:szCs w:val="24"/>
                  </w:rPr>
                  <w:t xml:space="preserve"> Мирная – </w:t>
                </w:r>
                <w:proofErr w:type="spellStart"/>
                <w:r w:rsidRPr="0072573D">
                  <w:rPr>
                    <w:sz w:val="24"/>
                    <w:szCs w:val="24"/>
                  </w:rPr>
                  <w:t>Нарымская</w:t>
                </w:r>
                <w:proofErr w:type="spellEnd"/>
                <w:r w:rsidRPr="0072573D">
                  <w:rPr>
                    <w:sz w:val="24"/>
                    <w:szCs w:val="24"/>
                  </w:rPr>
                  <w:t xml:space="preserve"> I цепь (КВЛ 110 </w:t>
                </w:r>
                <w:proofErr w:type="spellStart"/>
                <w:r w:rsidRPr="0072573D">
                  <w:rPr>
                    <w:sz w:val="24"/>
                    <w:szCs w:val="24"/>
                  </w:rPr>
                  <w:t>кВ</w:t>
                </w:r>
                <w:proofErr w:type="spellEnd"/>
                <w:r w:rsidRPr="0072573D">
                  <w:rPr>
                    <w:sz w:val="24"/>
                    <w:szCs w:val="24"/>
                  </w:rPr>
                  <w:t xml:space="preserve"> Октябрьская-3) и КВЛ 110 </w:t>
                </w:r>
                <w:proofErr w:type="spellStart"/>
                <w:r w:rsidRPr="0072573D">
                  <w:rPr>
                    <w:sz w:val="24"/>
                    <w:szCs w:val="24"/>
                  </w:rPr>
                  <w:t>кВ</w:t>
                </w:r>
                <w:proofErr w:type="spellEnd"/>
                <w:r w:rsidRPr="0072573D">
                  <w:rPr>
                    <w:sz w:val="24"/>
                    <w:szCs w:val="24"/>
                  </w:rPr>
                  <w:t xml:space="preserve"> Мирная – </w:t>
                </w:r>
                <w:proofErr w:type="spellStart"/>
                <w:r w:rsidRPr="0072573D">
                  <w:rPr>
                    <w:sz w:val="24"/>
                    <w:szCs w:val="24"/>
                  </w:rPr>
                  <w:t>Нарымская</w:t>
                </w:r>
                <w:proofErr w:type="spellEnd"/>
                <w:r w:rsidRPr="0072573D">
                  <w:rPr>
                    <w:sz w:val="24"/>
                    <w:szCs w:val="24"/>
                  </w:rPr>
                  <w:t xml:space="preserve"> II цепь (КВЛ 110 </w:t>
                </w:r>
                <w:proofErr w:type="spellStart"/>
                <w:r w:rsidRPr="0072573D">
                  <w:rPr>
                    <w:sz w:val="24"/>
                    <w:szCs w:val="24"/>
                  </w:rPr>
                  <w:t>кВ</w:t>
                </w:r>
                <w:proofErr w:type="spellEnd"/>
                <w:r w:rsidRPr="0072573D">
                  <w:rPr>
                    <w:sz w:val="24"/>
                    <w:szCs w:val="24"/>
                  </w:rPr>
                  <w:t xml:space="preserve"> Октябрьская-4), КВЛ 110 </w:t>
                </w:r>
                <w:proofErr w:type="spellStart"/>
                <w:r w:rsidRPr="0072573D">
                  <w:rPr>
                    <w:sz w:val="24"/>
                    <w:szCs w:val="24"/>
                  </w:rPr>
                  <w:t>кВ</w:t>
                </w:r>
                <w:proofErr w:type="spellEnd"/>
                <w:r w:rsidRPr="0072573D">
                  <w:rPr>
                    <w:sz w:val="24"/>
                    <w:szCs w:val="24"/>
                  </w:rPr>
                  <w:t xml:space="preserve"> Южная – Обухово I цепь с отпайкой на ПС Невский ДСК (КВЛ 110 </w:t>
                </w:r>
                <w:proofErr w:type="spellStart"/>
                <w:r w:rsidRPr="0072573D">
                  <w:rPr>
                    <w:sz w:val="24"/>
                    <w:szCs w:val="24"/>
                  </w:rPr>
                  <w:t>кВ</w:t>
                </w:r>
                <w:proofErr w:type="spellEnd"/>
                <w:r w:rsidRPr="0072573D">
                  <w:rPr>
                    <w:sz w:val="24"/>
                    <w:szCs w:val="24"/>
                  </w:rPr>
                  <w:t xml:space="preserve"> Обуховская-3) и КВЛ 110 </w:t>
                </w:r>
                <w:proofErr w:type="spellStart"/>
                <w:r w:rsidRPr="0072573D">
                  <w:rPr>
                    <w:sz w:val="24"/>
                    <w:szCs w:val="24"/>
                  </w:rPr>
                  <w:t>кВ</w:t>
                </w:r>
                <w:proofErr w:type="spellEnd"/>
                <w:r w:rsidRPr="0072573D">
                  <w:rPr>
                    <w:sz w:val="24"/>
                    <w:szCs w:val="24"/>
                  </w:rPr>
                  <w:t xml:space="preserve"> Южная – Обухово II (КВЛ 110 </w:t>
                </w:r>
                <w:proofErr w:type="spellStart"/>
                <w:r w:rsidRPr="0072573D">
                  <w:rPr>
                    <w:sz w:val="24"/>
                    <w:szCs w:val="24"/>
                  </w:rPr>
                  <w:t>кВ</w:t>
                </w:r>
                <w:proofErr w:type="spellEnd"/>
                <w:r w:rsidRPr="0072573D">
                  <w:rPr>
                    <w:sz w:val="24"/>
                    <w:szCs w:val="24"/>
                  </w:rPr>
                  <w:t xml:space="preserve"> Обуховская-4) ориентировочной протяженностью 7,2 км в части выноса электросетевых объектов по соглашению о компенсации № К-СПб-21255-21/900487-Э-21 от 24.02.2022, Заявитель - ОАО «РЖД» в части «Реконструкция КВЛ 110 </w:t>
                </w:r>
                <w:proofErr w:type="spellStart"/>
                <w:r w:rsidRPr="0072573D">
                  <w:rPr>
                    <w:sz w:val="24"/>
                    <w:szCs w:val="24"/>
                  </w:rPr>
                  <w:t>кВ</w:t>
                </w:r>
                <w:proofErr w:type="spellEnd"/>
                <w:r w:rsidRPr="0072573D">
                  <w:rPr>
                    <w:sz w:val="24"/>
                    <w:szCs w:val="24"/>
                  </w:rPr>
                  <w:t xml:space="preserve"> Мирная – </w:t>
                </w:r>
                <w:proofErr w:type="spellStart"/>
                <w:r w:rsidRPr="0072573D">
                  <w:rPr>
                    <w:sz w:val="24"/>
                    <w:szCs w:val="24"/>
                  </w:rPr>
                  <w:t>Нарымская</w:t>
                </w:r>
                <w:proofErr w:type="spellEnd"/>
                <w:r w:rsidRPr="0072573D">
                  <w:rPr>
                    <w:sz w:val="24"/>
                    <w:szCs w:val="24"/>
                  </w:rPr>
                  <w:t xml:space="preserve"> I цепь (КВЛ 110 </w:t>
                </w:r>
                <w:proofErr w:type="spellStart"/>
                <w:r w:rsidRPr="0072573D">
                  <w:rPr>
                    <w:sz w:val="24"/>
                    <w:szCs w:val="24"/>
                  </w:rPr>
                  <w:t>кВ</w:t>
                </w:r>
                <w:proofErr w:type="spellEnd"/>
                <w:r w:rsidRPr="0072573D">
                  <w:rPr>
                    <w:sz w:val="24"/>
                    <w:szCs w:val="24"/>
                  </w:rPr>
                  <w:t xml:space="preserve"> Октябрьская – 3) и КВЛ Мирная – </w:t>
                </w:r>
                <w:proofErr w:type="spellStart"/>
                <w:r w:rsidRPr="0072573D">
                  <w:rPr>
                    <w:sz w:val="24"/>
                    <w:szCs w:val="24"/>
                  </w:rPr>
                  <w:t>Нарымская</w:t>
                </w:r>
                <w:proofErr w:type="spellEnd"/>
                <w:r w:rsidRPr="0072573D">
                  <w:rPr>
                    <w:sz w:val="24"/>
                    <w:szCs w:val="24"/>
                  </w:rPr>
                  <w:t xml:space="preserve"> II цепь (КВЛ 110 </w:t>
                </w:r>
                <w:proofErr w:type="spellStart"/>
                <w:r w:rsidRPr="0072573D">
                  <w:rPr>
                    <w:sz w:val="24"/>
                    <w:szCs w:val="24"/>
                  </w:rPr>
                  <w:t>кВ</w:t>
                </w:r>
                <w:proofErr w:type="spellEnd"/>
                <w:r w:rsidRPr="0072573D">
                  <w:rPr>
                    <w:sz w:val="24"/>
                    <w:szCs w:val="24"/>
                  </w:rPr>
                  <w:t xml:space="preserve"> Октябрьская – 4) с переводом участка ВЛ в кабельное исполнение, (ориентировочной длиной 3 км), для освобождения земельного участка для нужд строительства железнодорожных путей» (3 этап) (корректировка ПСД)</w:t>
                </w:r>
              </w:sdtContent>
            </w:sdt>
            <w:r w:rsidR="009948BF" w:rsidRPr="008C2AA4">
              <w:rPr>
                <w:sz w:val="24"/>
                <w:szCs w:val="24"/>
              </w:rPr>
              <w:t xml:space="preserve"> (251</w:t>
            </w:r>
            <w:r w:rsidR="00F806AA">
              <w:rPr>
                <w:sz w:val="24"/>
                <w:szCs w:val="24"/>
              </w:rPr>
              <w:t>264</w:t>
            </w:r>
            <w:r w:rsidR="009948BF" w:rsidRPr="008C2AA4">
              <w:rPr>
                <w:sz w:val="24"/>
                <w:szCs w:val="24"/>
              </w:rPr>
              <w:t>/1/</w:t>
            </w:r>
            <w:r>
              <w:rPr>
                <w:sz w:val="24"/>
                <w:szCs w:val="24"/>
              </w:rPr>
              <w:t>10</w:t>
            </w:r>
            <w:bookmarkStart w:id="13" w:name="_GoBack"/>
            <w:bookmarkEnd w:id="13"/>
            <w:r w:rsidR="009948BF" w:rsidRPr="008C2AA4">
              <w:rPr>
                <w:sz w:val="24"/>
                <w:szCs w:val="24"/>
              </w:rPr>
              <w:t>)</w:t>
            </w:r>
          </w:p>
        </w:tc>
        <w:tc>
          <w:tcPr>
            <w:tcW w:w="2043" w:type="dxa"/>
            <w:vAlign w:val="center"/>
          </w:tcPr>
          <w:p w:rsidR="009948BF" w:rsidRPr="008C2AA4" w:rsidRDefault="0072573D" w:rsidP="00F806AA">
            <w:pPr>
              <w:pStyle w:val="a3"/>
              <w:spacing w:line="240" w:lineRule="auto"/>
              <w:ind w:firstLine="0"/>
              <w:jc w:val="center"/>
              <w:rPr>
                <w:rFonts w:ascii="Times New Roman" w:hAnsi="Times New Roman"/>
                <w:sz w:val="24"/>
                <w:szCs w:val="24"/>
              </w:rPr>
            </w:pPr>
            <w:sdt>
              <w:sdtPr>
                <w:rPr>
                  <w:rFonts w:ascii="Times New Roman" w:hAnsi="Times New Roman"/>
                  <w:sz w:val="24"/>
                  <w:szCs w:val="24"/>
                </w:rPr>
                <w:alias w:val="lenSupplyStartPlanDate"/>
                <w:tag w:val="lenSupplyStartPlanDate"/>
                <w:id w:val="-837229779"/>
                <w:placeholder>
                  <w:docPart w:val="15286AB189494F77AA5BA5720D190FF1"/>
                </w:placeholder>
              </w:sdtPr>
              <w:sdtEndPr/>
              <w:sdtContent>
                <w:r w:rsidR="00F806AA">
                  <w:rPr>
                    <w:rFonts w:ascii="Times New Roman" w:hAnsi="Times New Roman"/>
                    <w:sz w:val="24"/>
                    <w:szCs w:val="24"/>
                  </w:rPr>
                  <w:t>14.07</w:t>
                </w:r>
                <w:r w:rsidR="009948BF" w:rsidRPr="008C2AA4">
                  <w:rPr>
                    <w:rFonts w:ascii="Times New Roman" w:hAnsi="Times New Roman"/>
                    <w:sz w:val="24"/>
                    <w:szCs w:val="24"/>
                  </w:rPr>
                  <w:t>.2026</w:t>
                </w:r>
              </w:sdtContent>
            </w:sdt>
            <w:r w:rsidR="009948BF" w:rsidRPr="008C2AA4">
              <w:rPr>
                <w:rFonts w:ascii="Times New Roman" w:hAnsi="Times New Roman"/>
                <w:sz w:val="24"/>
                <w:szCs w:val="24"/>
              </w:rPr>
              <w:t xml:space="preserve"> - </w:t>
            </w:r>
            <w:sdt>
              <w:sdtPr>
                <w:rPr>
                  <w:rFonts w:ascii="Times New Roman" w:hAnsi="Times New Roman"/>
                  <w:sz w:val="24"/>
                  <w:szCs w:val="24"/>
                </w:rPr>
                <w:alias w:val="lenSupplyFinishPlanDate"/>
                <w:tag w:val="lenSupplyFinishPlanDate"/>
                <w:id w:val="-1517922808"/>
                <w:placeholder>
                  <w:docPart w:val="15286AB189494F77AA5BA5720D190FF1"/>
                </w:placeholder>
              </w:sdtPr>
              <w:sdtEndPr/>
              <w:sdtContent>
                <w:r w:rsidR="009948BF" w:rsidRPr="008C2AA4">
                  <w:rPr>
                    <w:rFonts w:ascii="Times New Roman" w:hAnsi="Times New Roman"/>
                    <w:sz w:val="24"/>
                    <w:szCs w:val="24"/>
                  </w:rPr>
                  <w:t xml:space="preserve">    </w:t>
                </w:r>
                <w:r w:rsidR="00F806AA">
                  <w:rPr>
                    <w:rFonts w:ascii="Times New Roman" w:hAnsi="Times New Roman"/>
                    <w:sz w:val="24"/>
                    <w:szCs w:val="24"/>
                  </w:rPr>
                  <w:t>30.09</w:t>
                </w:r>
                <w:r w:rsidR="009948BF" w:rsidRPr="008C2AA4">
                  <w:rPr>
                    <w:rFonts w:ascii="Times New Roman" w:hAnsi="Times New Roman"/>
                    <w:sz w:val="24"/>
                    <w:szCs w:val="24"/>
                  </w:rPr>
                  <w:t>.202</w:t>
                </w:r>
                <w:r w:rsidR="00F806AA">
                  <w:rPr>
                    <w:rFonts w:ascii="Times New Roman" w:hAnsi="Times New Roman"/>
                    <w:sz w:val="24"/>
                    <w:szCs w:val="24"/>
                  </w:rPr>
                  <w:t>6</w:t>
                </w:r>
                <w:r w:rsidR="009948BF" w:rsidRPr="008C2AA4">
                  <w:rPr>
                    <w:rFonts w:ascii="Times New Roman" w:hAnsi="Times New Roman"/>
                    <w:sz w:val="24"/>
                    <w:szCs w:val="24"/>
                  </w:rPr>
                  <w:t xml:space="preserve"> </w:t>
                </w:r>
              </w:sdtContent>
            </w:sdt>
          </w:p>
        </w:tc>
      </w:tr>
    </w:tbl>
    <w:p w:rsidR="009948BF" w:rsidRDefault="009948BF" w:rsidP="009948BF">
      <w:pPr>
        <w:spacing w:line="240" w:lineRule="auto"/>
        <w:ind w:left="567" w:firstLine="0"/>
        <w:rPr>
          <w:b/>
          <w:sz w:val="24"/>
          <w:szCs w:val="24"/>
        </w:rPr>
      </w:pPr>
    </w:p>
    <w:p w:rsidR="009948BF" w:rsidRDefault="009948BF" w:rsidP="009948BF">
      <w:pPr>
        <w:spacing w:line="240" w:lineRule="auto"/>
        <w:ind w:firstLine="709"/>
        <w:rPr>
          <w:b/>
          <w:sz w:val="24"/>
          <w:szCs w:val="24"/>
        </w:rPr>
      </w:pPr>
      <w:r>
        <w:rPr>
          <w:b/>
          <w:sz w:val="24"/>
          <w:szCs w:val="24"/>
        </w:rPr>
        <w:t>7. Место выполнения работ</w:t>
      </w:r>
    </w:p>
    <w:p w:rsidR="009948BF" w:rsidRDefault="009948BF" w:rsidP="009948BF">
      <w:pPr>
        <w:spacing w:line="240" w:lineRule="auto"/>
        <w:ind w:firstLine="0"/>
        <w:rPr>
          <w:sz w:val="24"/>
          <w:szCs w:val="24"/>
        </w:rPr>
      </w:pPr>
      <w:r>
        <w:rPr>
          <w:sz w:val="24"/>
          <w:szCs w:val="24"/>
        </w:rPr>
        <w:t>г. Санкт-Петербург.</w:t>
      </w:r>
    </w:p>
    <w:p w:rsidR="009948BF" w:rsidRDefault="009948BF" w:rsidP="009948BF">
      <w:pPr>
        <w:spacing w:line="240" w:lineRule="auto"/>
        <w:ind w:firstLine="0"/>
        <w:rPr>
          <w:sz w:val="24"/>
          <w:szCs w:val="24"/>
        </w:rPr>
      </w:pPr>
      <w:r>
        <w:rPr>
          <w:sz w:val="24"/>
          <w:szCs w:val="24"/>
        </w:rPr>
        <w:t>Более подробно информация о месте выполнения работ указана в Техническом задании (Приложение №1).</w:t>
      </w:r>
    </w:p>
    <w:p w:rsidR="009948BF" w:rsidRDefault="009948BF" w:rsidP="009948BF">
      <w:pPr>
        <w:spacing w:line="240" w:lineRule="auto"/>
        <w:ind w:firstLine="709"/>
        <w:rPr>
          <w:b/>
          <w:sz w:val="24"/>
          <w:szCs w:val="24"/>
        </w:rPr>
      </w:pPr>
    </w:p>
    <w:p w:rsidR="009948BF" w:rsidRDefault="009948BF" w:rsidP="009948BF">
      <w:pPr>
        <w:pStyle w:val="ae"/>
        <w:widowControl w:val="0"/>
        <w:spacing w:before="0" w:line="240" w:lineRule="auto"/>
        <w:ind w:firstLine="709"/>
        <w:rPr>
          <w:sz w:val="24"/>
          <w:szCs w:val="24"/>
        </w:rPr>
      </w:pPr>
      <w:r>
        <w:rPr>
          <w:b/>
          <w:sz w:val="24"/>
          <w:szCs w:val="24"/>
        </w:rPr>
        <w:t>8. Характеристики, объем выполнения работ</w:t>
      </w:r>
    </w:p>
    <w:p w:rsidR="009948BF" w:rsidRDefault="009948BF" w:rsidP="009948BF">
      <w:pPr>
        <w:pStyle w:val="ae"/>
        <w:widowControl w:val="0"/>
        <w:spacing w:before="0" w:line="240" w:lineRule="auto"/>
        <w:rPr>
          <w:sz w:val="24"/>
          <w:szCs w:val="24"/>
        </w:rPr>
      </w:pPr>
      <w:r>
        <w:rPr>
          <w:sz w:val="24"/>
          <w:szCs w:val="24"/>
        </w:rPr>
        <w:t>В соответствии с техническим заданием (Приложение №1) и проектом Договора (Приложение №2) Извещения.</w:t>
      </w:r>
    </w:p>
    <w:p w:rsidR="009948BF" w:rsidRDefault="009948BF" w:rsidP="009948BF">
      <w:pPr>
        <w:spacing w:line="240" w:lineRule="auto"/>
        <w:ind w:firstLine="0"/>
        <w:rPr>
          <w:b/>
          <w:bCs/>
          <w:i/>
          <w:color w:val="FF0000"/>
          <w:sz w:val="24"/>
          <w:szCs w:val="24"/>
        </w:rPr>
      </w:pPr>
    </w:p>
    <w:p w:rsidR="009948BF" w:rsidRDefault="009948BF" w:rsidP="009948BF">
      <w:pPr>
        <w:spacing w:before="40" w:line="240" w:lineRule="auto"/>
        <w:ind w:firstLine="709"/>
        <w:jc w:val="left"/>
        <w:rPr>
          <w:b/>
          <w:sz w:val="24"/>
          <w:szCs w:val="24"/>
        </w:rPr>
      </w:pPr>
      <w:r>
        <w:rPr>
          <w:b/>
          <w:sz w:val="24"/>
          <w:szCs w:val="24"/>
        </w:rPr>
        <w:t>9. Сведения о начальной (максимальной) цене договора(</w:t>
      </w:r>
      <w:proofErr w:type="spellStart"/>
      <w:r>
        <w:rPr>
          <w:b/>
          <w:sz w:val="24"/>
          <w:szCs w:val="24"/>
        </w:rPr>
        <w:t>ов</w:t>
      </w:r>
      <w:proofErr w:type="spellEnd"/>
      <w:r>
        <w:rPr>
          <w:b/>
          <w:sz w:val="24"/>
          <w:szCs w:val="24"/>
        </w:rPr>
        <w:t>) (цене закупки)</w:t>
      </w:r>
    </w:p>
    <w:tbl>
      <w:tblPr>
        <w:tblW w:w="10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02"/>
        <w:gridCol w:w="6093"/>
      </w:tblGrid>
      <w:tr w:rsidR="009948BF" w:rsidTr="00B3531D">
        <w:trPr>
          <w:trHeight w:val="852"/>
        </w:trPr>
        <w:tc>
          <w:tcPr>
            <w:tcW w:w="817" w:type="dxa"/>
            <w:vAlign w:val="center"/>
          </w:tcPr>
          <w:p w:rsidR="009948BF" w:rsidRDefault="009948BF" w:rsidP="00B3531D">
            <w:pPr>
              <w:pStyle w:val="a8"/>
              <w:spacing w:before="0" w:after="0"/>
              <w:ind w:left="0" w:right="0"/>
              <w:jc w:val="center"/>
              <w:rPr>
                <w:sz w:val="24"/>
                <w:szCs w:val="24"/>
              </w:rPr>
            </w:pPr>
            <w:r>
              <w:rPr>
                <w:sz w:val="24"/>
                <w:szCs w:val="24"/>
              </w:rPr>
              <w:t>№ лота</w:t>
            </w:r>
          </w:p>
        </w:tc>
        <w:tc>
          <w:tcPr>
            <w:tcW w:w="3402" w:type="dxa"/>
            <w:vAlign w:val="center"/>
          </w:tcPr>
          <w:p w:rsidR="009948BF" w:rsidRDefault="009948BF" w:rsidP="00B3531D">
            <w:pPr>
              <w:pStyle w:val="a8"/>
              <w:spacing w:before="0" w:after="0"/>
              <w:ind w:left="28" w:right="-36"/>
              <w:jc w:val="center"/>
              <w:rPr>
                <w:sz w:val="24"/>
                <w:szCs w:val="24"/>
              </w:rPr>
            </w:pPr>
            <w:r>
              <w:rPr>
                <w:sz w:val="24"/>
                <w:szCs w:val="24"/>
              </w:rPr>
              <w:t xml:space="preserve">Н(М)Ц, </w:t>
            </w:r>
          </w:p>
          <w:p w:rsidR="009948BF" w:rsidRDefault="009948BF" w:rsidP="00B3531D">
            <w:pPr>
              <w:pStyle w:val="a8"/>
              <w:spacing w:before="0" w:after="0"/>
              <w:ind w:left="28" w:right="-36"/>
              <w:jc w:val="center"/>
              <w:rPr>
                <w:sz w:val="24"/>
                <w:szCs w:val="24"/>
              </w:rPr>
            </w:pPr>
            <w:r>
              <w:rPr>
                <w:sz w:val="24"/>
                <w:szCs w:val="24"/>
              </w:rPr>
              <w:t xml:space="preserve">руб. </w:t>
            </w:r>
            <w:r>
              <w:rPr>
                <w:sz w:val="24"/>
                <w:szCs w:val="24"/>
                <w:lang w:val="en-US"/>
              </w:rPr>
              <w:t>c</w:t>
            </w:r>
            <w:r>
              <w:rPr>
                <w:sz w:val="24"/>
                <w:szCs w:val="24"/>
              </w:rPr>
              <w:t xml:space="preserve"> НДС/без НДС</w:t>
            </w:r>
          </w:p>
        </w:tc>
        <w:tc>
          <w:tcPr>
            <w:tcW w:w="6093" w:type="dxa"/>
            <w:vAlign w:val="center"/>
          </w:tcPr>
          <w:p w:rsidR="009948BF" w:rsidRDefault="009948BF" w:rsidP="00B3531D">
            <w:pPr>
              <w:pStyle w:val="a8"/>
              <w:spacing w:before="0" w:after="0"/>
              <w:ind w:left="28" w:right="-36"/>
              <w:jc w:val="center"/>
              <w:rPr>
                <w:sz w:val="24"/>
                <w:szCs w:val="24"/>
              </w:rPr>
            </w:pPr>
            <w:r>
              <w:rPr>
                <w:sz w:val="24"/>
                <w:szCs w:val="24"/>
              </w:rPr>
              <w:t>Примечания</w:t>
            </w:r>
          </w:p>
        </w:tc>
      </w:tr>
      <w:tr w:rsidR="009948BF" w:rsidTr="00B3531D">
        <w:trPr>
          <w:trHeight w:val="1573"/>
        </w:trPr>
        <w:tc>
          <w:tcPr>
            <w:tcW w:w="817" w:type="dxa"/>
            <w:vAlign w:val="center"/>
          </w:tcPr>
          <w:p w:rsidR="009948BF" w:rsidRDefault="009948BF" w:rsidP="00B3531D">
            <w:pPr>
              <w:spacing w:line="240" w:lineRule="auto"/>
              <w:ind w:firstLine="0"/>
              <w:jc w:val="center"/>
              <w:rPr>
                <w:sz w:val="24"/>
                <w:szCs w:val="24"/>
              </w:rPr>
            </w:pPr>
            <w:r>
              <w:rPr>
                <w:sz w:val="24"/>
                <w:szCs w:val="24"/>
              </w:rPr>
              <w:t>1</w:t>
            </w:r>
          </w:p>
        </w:tc>
        <w:tc>
          <w:tcPr>
            <w:tcW w:w="3402" w:type="dxa"/>
            <w:vAlign w:val="center"/>
          </w:tcPr>
          <w:p w:rsidR="009948BF" w:rsidRDefault="00DF65DE" w:rsidP="00B3531D">
            <w:pPr>
              <w:pStyle w:val="a8"/>
              <w:spacing w:before="0" w:after="0"/>
              <w:ind w:left="28" w:right="-36"/>
              <w:jc w:val="center"/>
              <w:rPr>
                <w:b/>
                <w:sz w:val="24"/>
                <w:szCs w:val="24"/>
              </w:rPr>
            </w:pPr>
            <w:r w:rsidRPr="00DF65DE">
              <w:rPr>
                <w:b/>
                <w:sz w:val="24"/>
                <w:szCs w:val="24"/>
              </w:rPr>
              <w:t>2 924 998,80</w:t>
            </w:r>
          </w:p>
          <w:p w:rsidR="009948BF" w:rsidRDefault="009948BF" w:rsidP="00B3531D">
            <w:pPr>
              <w:pStyle w:val="a8"/>
              <w:spacing w:before="0" w:after="0"/>
              <w:ind w:left="28" w:right="-36"/>
              <w:jc w:val="center"/>
              <w:rPr>
                <w:b/>
                <w:sz w:val="24"/>
                <w:szCs w:val="24"/>
              </w:rPr>
            </w:pPr>
            <w:r>
              <w:rPr>
                <w:b/>
                <w:sz w:val="24"/>
                <w:szCs w:val="24"/>
              </w:rPr>
              <w:t>/</w:t>
            </w:r>
          </w:p>
          <w:sdt>
            <w:sdtPr>
              <w:rPr>
                <w:rFonts w:ascii="Times New Roman" w:hAnsi="Times New Roman"/>
                <w:sz w:val="24"/>
                <w:szCs w:val="24"/>
              </w:rPr>
              <w:alias w:val="InitialPurchasePriceNoVAT"/>
              <w:tag w:val="InitialPurchasePriceNoVAT"/>
              <w:id w:val="-2106644667"/>
              <w:placeholder>
                <w:docPart w:val="15286AB189494F77AA5BA5720D190FF1"/>
              </w:placeholder>
            </w:sdtPr>
            <w:sdtEndPr/>
            <w:sdtContent>
              <w:p w:rsidR="009948BF" w:rsidRDefault="00DF65DE" w:rsidP="00B3531D">
                <w:pPr>
                  <w:pStyle w:val="a3"/>
                  <w:spacing w:line="240" w:lineRule="auto"/>
                  <w:ind w:firstLine="0"/>
                  <w:jc w:val="center"/>
                  <w:rPr>
                    <w:rFonts w:ascii="Times New Roman" w:hAnsi="Times New Roman"/>
                    <w:sz w:val="24"/>
                    <w:szCs w:val="24"/>
                  </w:rPr>
                </w:pPr>
                <w:r w:rsidRPr="00DF65DE">
                  <w:rPr>
                    <w:rFonts w:ascii="Times New Roman" w:hAnsi="Times New Roman"/>
                    <w:sz w:val="24"/>
                    <w:szCs w:val="24"/>
                  </w:rPr>
                  <w:t>2 397 540,00</w:t>
                </w:r>
              </w:p>
            </w:sdtContent>
          </w:sdt>
          <w:p w:rsidR="009948BF" w:rsidRDefault="009948BF" w:rsidP="00B3531D">
            <w:pPr>
              <w:pStyle w:val="a8"/>
              <w:spacing w:before="0" w:after="0"/>
              <w:ind w:left="28" w:right="-36"/>
              <w:rPr>
                <w:sz w:val="24"/>
                <w:szCs w:val="24"/>
              </w:rPr>
            </w:pPr>
          </w:p>
        </w:tc>
        <w:tc>
          <w:tcPr>
            <w:tcW w:w="6093" w:type="dxa"/>
          </w:tcPr>
          <w:p w:rsidR="009948BF" w:rsidRDefault="009948BF" w:rsidP="00B3531D">
            <w:pPr>
              <w:pStyle w:val="a3"/>
              <w:spacing w:line="240" w:lineRule="auto"/>
              <w:ind w:firstLine="0"/>
              <w:rPr>
                <w:rFonts w:ascii="Times New Roman" w:hAnsi="Times New Roman"/>
                <w:sz w:val="24"/>
                <w:szCs w:val="24"/>
              </w:rPr>
            </w:pPr>
            <w:r>
              <w:rPr>
                <w:rFonts w:ascii="Times New Roman" w:hAnsi="Times New Roman"/>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w:t>
            </w:r>
          </w:p>
        </w:tc>
      </w:tr>
    </w:tbl>
    <w:p w:rsidR="009948BF" w:rsidRDefault="009948BF" w:rsidP="009948BF">
      <w:pPr>
        <w:pStyle w:val="a3"/>
        <w:spacing w:line="240" w:lineRule="auto"/>
        <w:ind w:firstLine="709"/>
        <w:rPr>
          <w:rFonts w:ascii="Times New Roman" w:hAnsi="Times New Roman"/>
          <w:sz w:val="24"/>
          <w:szCs w:val="24"/>
        </w:rPr>
      </w:pPr>
    </w:p>
    <w:p w:rsidR="009948BF" w:rsidRDefault="009948BF" w:rsidP="009948BF">
      <w:pPr>
        <w:pStyle w:val="a9"/>
        <w:spacing w:before="0" w:after="0"/>
        <w:ind w:left="0" w:firstLine="567"/>
        <w:jc w:val="both"/>
      </w:pPr>
      <w:r>
        <w:t>9.1.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НДС.</w:t>
      </w:r>
    </w:p>
    <w:p w:rsidR="009948BF" w:rsidRDefault="009948BF" w:rsidP="009948BF">
      <w:pPr>
        <w:pStyle w:val="a9"/>
        <w:spacing w:before="0" w:after="0"/>
        <w:ind w:left="0" w:firstLine="567"/>
        <w:jc w:val="both"/>
      </w:pPr>
      <w:r>
        <w:t xml:space="preserve">9.2. Цена, предложенная участником закупки, не может быть превышена при заключении договора по итогам закупки. </w:t>
      </w:r>
    </w:p>
    <w:p w:rsidR="009948BF" w:rsidRDefault="009948BF" w:rsidP="009948BF">
      <w:pPr>
        <w:pStyle w:val="af"/>
        <w:tabs>
          <w:tab w:val="num" w:pos="-643"/>
        </w:tabs>
        <w:spacing w:after="0" w:line="240" w:lineRule="auto"/>
        <w:rPr>
          <w:sz w:val="24"/>
          <w:szCs w:val="24"/>
        </w:rPr>
      </w:pPr>
      <w:r>
        <w:rPr>
          <w:sz w:val="24"/>
          <w:szCs w:val="24"/>
        </w:rPr>
        <w:lastRenderedPageBreak/>
        <w:t>9.3. Сведения о включенных (не включенных) в цену расходах: Предлагаемая участником цена договора должна быть конечной, т.е. включать в себя все предполагаемые расходы, связанные с выполнением обязательств по договору, в том числе налоги, сборы и иные обязательные платежи.</w:t>
      </w:r>
    </w:p>
    <w:p w:rsidR="009948BF" w:rsidRDefault="009948BF" w:rsidP="009948BF">
      <w:pPr>
        <w:pStyle w:val="af"/>
        <w:tabs>
          <w:tab w:val="num" w:pos="-643"/>
        </w:tabs>
        <w:spacing w:after="0" w:line="240" w:lineRule="auto"/>
        <w:rPr>
          <w:bCs/>
          <w:sz w:val="24"/>
          <w:szCs w:val="24"/>
        </w:rPr>
      </w:pPr>
      <w:r>
        <w:rPr>
          <w:sz w:val="24"/>
          <w:szCs w:val="24"/>
        </w:rPr>
        <w:t xml:space="preserve">9.4. </w:t>
      </w:r>
      <w:r>
        <w:rPr>
          <w:bCs/>
          <w:sz w:val="24"/>
          <w:szCs w:val="24"/>
        </w:rPr>
        <w:t>В случае предложения участником (участниками) закупочной процедуры аномально низкой цены относительно начальной (максимальной) цены закупочной процедуры:</w:t>
      </w:r>
    </w:p>
    <w:p w:rsidR="009948BF" w:rsidRDefault="009948BF" w:rsidP="009948BF">
      <w:pPr>
        <w:pStyle w:val="af"/>
        <w:tabs>
          <w:tab w:val="num" w:pos="-643"/>
        </w:tabs>
        <w:spacing w:after="0" w:line="240" w:lineRule="auto"/>
        <w:rPr>
          <w:sz w:val="24"/>
          <w:szCs w:val="24"/>
        </w:rPr>
      </w:pPr>
      <w:r>
        <w:rPr>
          <w:bCs/>
          <w:sz w:val="24"/>
          <w:szCs w:val="24"/>
        </w:rPr>
        <w:t xml:space="preserve">9.4.1. </w:t>
      </w:r>
      <w:r>
        <w:rPr>
          <w:sz w:val="24"/>
          <w:szCs w:val="24"/>
        </w:rPr>
        <w:t>Под аномально низкой ценой (демпингом) понимается снижение цены Участником запроса цен относительно начальной (максимальной) цены договора (цены закупки), указанной Заказчиком в извещении по запросу цен, на 25 и более процентов.</w:t>
      </w:r>
    </w:p>
    <w:p w:rsidR="009948BF" w:rsidRDefault="009948BF" w:rsidP="009948BF">
      <w:pPr>
        <w:pStyle w:val="af"/>
        <w:tabs>
          <w:tab w:val="num" w:pos="-643"/>
        </w:tabs>
        <w:spacing w:after="0" w:line="240" w:lineRule="auto"/>
        <w:rPr>
          <w:sz w:val="24"/>
          <w:szCs w:val="24"/>
        </w:rPr>
      </w:pPr>
      <w:r>
        <w:rPr>
          <w:sz w:val="24"/>
          <w:szCs w:val="24"/>
        </w:rPr>
        <w:t>9.4.2. При выявлении случаев предложения Участником или несколькими Участниками ценового предложения на 25</w:t>
      </w:r>
      <w:r>
        <w:rPr>
          <w:b/>
          <w:sz w:val="24"/>
          <w:szCs w:val="24"/>
        </w:rPr>
        <w:t xml:space="preserve"> </w:t>
      </w:r>
      <w:r>
        <w:rPr>
          <w:sz w:val="24"/>
          <w:szCs w:val="24"/>
        </w:rPr>
        <w:t>и более процентов ниже начальной (максимальной) цены договора (цены закупки)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 Данная информация будет отражена в итоговом протоколе.</w:t>
      </w:r>
    </w:p>
    <w:p w:rsidR="009948BF" w:rsidRDefault="009948BF" w:rsidP="009948BF">
      <w:pPr>
        <w:pStyle w:val="af"/>
        <w:tabs>
          <w:tab w:val="num" w:pos="-643"/>
        </w:tabs>
        <w:spacing w:after="0" w:line="240" w:lineRule="auto"/>
        <w:jc w:val="right"/>
        <w:rPr>
          <w:sz w:val="24"/>
          <w:szCs w:val="24"/>
        </w:rPr>
      </w:pPr>
    </w:p>
    <w:p w:rsidR="009948BF" w:rsidRDefault="009948BF" w:rsidP="009948BF">
      <w:pPr>
        <w:pStyle w:val="af"/>
        <w:tabs>
          <w:tab w:val="num" w:pos="-643"/>
        </w:tabs>
        <w:spacing w:after="0" w:line="240" w:lineRule="auto"/>
        <w:jc w:val="right"/>
        <w:rPr>
          <w:sz w:val="24"/>
          <w:szCs w:val="24"/>
        </w:rPr>
      </w:pPr>
      <w:r>
        <w:rPr>
          <w:sz w:val="24"/>
          <w:szCs w:val="24"/>
        </w:rPr>
        <w:t>Таблица №1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4111"/>
        <w:gridCol w:w="3544"/>
      </w:tblGrid>
      <w:tr w:rsidR="009948BF" w:rsidTr="00B3531D">
        <w:trPr>
          <w:trHeight w:val="861"/>
        </w:trPr>
        <w:tc>
          <w:tcPr>
            <w:tcW w:w="567" w:type="dxa"/>
            <w:vMerge w:val="restart"/>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w:t>
            </w:r>
          </w:p>
          <w:p w:rsidR="009948BF" w:rsidRDefault="009948BF" w:rsidP="00B3531D">
            <w:pPr>
              <w:spacing w:line="240" w:lineRule="auto"/>
              <w:ind w:firstLine="0"/>
              <w:jc w:val="center"/>
              <w:rPr>
                <w:rFonts w:eastAsia="Calibri"/>
                <w:sz w:val="24"/>
                <w:szCs w:val="24"/>
              </w:rPr>
            </w:pPr>
            <w:r>
              <w:rPr>
                <w:rFonts w:eastAsia="Calibri"/>
                <w:sz w:val="24"/>
                <w:szCs w:val="24"/>
              </w:rPr>
              <w:t>п/п</w:t>
            </w:r>
          </w:p>
        </w:tc>
        <w:tc>
          <w:tcPr>
            <w:tcW w:w="1843"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Матрица договорных условий</w:t>
            </w:r>
          </w:p>
        </w:tc>
        <w:tc>
          <w:tcPr>
            <w:tcW w:w="7655" w:type="dxa"/>
            <w:gridSpan w:val="2"/>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 xml:space="preserve">Изменения размера обеспечения исполнения договора в случае подачи участником закупки </w:t>
            </w:r>
            <w:r>
              <w:rPr>
                <w:sz w:val="24"/>
                <w:szCs w:val="24"/>
              </w:rPr>
              <w:t>аномально низкого ценового предложения</w:t>
            </w:r>
          </w:p>
        </w:tc>
      </w:tr>
      <w:tr w:rsidR="009948BF" w:rsidTr="00B3531D">
        <w:trPr>
          <w:trHeight w:val="2250"/>
        </w:trPr>
        <w:tc>
          <w:tcPr>
            <w:tcW w:w="567" w:type="dxa"/>
            <w:vMerge/>
            <w:shd w:val="clear" w:color="auto" w:fill="auto"/>
          </w:tcPr>
          <w:p w:rsidR="009948BF" w:rsidRDefault="009948BF" w:rsidP="00B3531D">
            <w:pPr>
              <w:spacing w:line="240" w:lineRule="auto"/>
              <w:rPr>
                <w:rFonts w:eastAsia="Calibri"/>
                <w:sz w:val="24"/>
                <w:szCs w:val="24"/>
              </w:rPr>
            </w:pPr>
          </w:p>
        </w:tc>
        <w:tc>
          <w:tcPr>
            <w:tcW w:w="1843"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Требование по обеспечению исполнения договора</w:t>
            </w:r>
          </w:p>
        </w:tc>
        <w:tc>
          <w:tcPr>
            <w:tcW w:w="4111" w:type="dxa"/>
            <w:shd w:val="clear" w:color="auto" w:fill="auto"/>
            <w:vAlign w:val="center"/>
          </w:tcPr>
          <w:p w:rsidR="009948BF" w:rsidRDefault="009948BF" w:rsidP="00B3531D">
            <w:pPr>
              <w:spacing w:line="240" w:lineRule="auto"/>
              <w:jc w:val="center"/>
              <w:rPr>
                <w:rFonts w:eastAsia="Calibri"/>
                <w:sz w:val="24"/>
                <w:szCs w:val="24"/>
              </w:rPr>
            </w:pPr>
            <w:r>
              <w:rPr>
                <w:rFonts w:eastAsia="Calibri"/>
                <w:sz w:val="24"/>
                <w:szCs w:val="24"/>
              </w:rPr>
              <w:t xml:space="preserve">Размер обеспечения исполнения договора </w:t>
            </w:r>
            <w:r>
              <w:rPr>
                <w:rFonts w:eastAsia="Calibri"/>
                <w:sz w:val="24"/>
                <w:szCs w:val="24"/>
              </w:rPr>
              <w:br/>
              <w:t xml:space="preserve">(на все обязательства по договору) </w:t>
            </w:r>
            <w:r>
              <w:rPr>
                <w:rFonts w:eastAsia="Calibri"/>
                <w:sz w:val="24"/>
                <w:szCs w:val="24"/>
              </w:rPr>
              <w:br/>
            </w:r>
            <w:r>
              <w:rPr>
                <w:sz w:val="24"/>
                <w:szCs w:val="24"/>
              </w:rPr>
              <w:t xml:space="preserve">(за исключением закупок, участниками которых могут быть только субъекты малого и среднего предпринимательства </w:t>
            </w:r>
            <w:r>
              <w:rPr>
                <w:sz w:val="24"/>
                <w:szCs w:val="24"/>
              </w:rPr>
              <w:br/>
              <w:t>(далее - МСП)</w:t>
            </w:r>
          </w:p>
        </w:tc>
        <w:tc>
          <w:tcPr>
            <w:tcW w:w="3544" w:type="dxa"/>
            <w:shd w:val="clear" w:color="auto" w:fill="auto"/>
            <w:vAlign w:val="center"/>
          </w:tcPr>
          <w:p w:rsidR="009948BF" w:rsidRDefault="009948BF" w:rsidP="00B3531D">
            <w:pPr>
              <w:spacing w:line="240" w:lineRule="auto"/>
              <w:ind w:right="175"/>
              <w:jc w:val="center"/>
              <w:rPr>
                <w:rFonts w:eastAsia="Calibri"/>
                <w:sz w:val="24"/>
                <w:szCs w:val="24"/>
              </w:rPr>
            </w:pPr>
            <w:r>
              <w:rPr>
                <w:rFonts w:eastAsia="Calibri"/>
                <w:sz w:val="24"/>
                <w:szCs w:val="24"/>
              </w:rPr>
              <w:t xml:space="preserve">Размер обеспечения исполнения договора </w:t>
            </w:r>
            <w:r>
              <w:rPr>
                <w:sz w:val="24"/>
                <w:szCs w:val="24"/>
              </w:rPr>
              <w:t>при проведении закупки, участниками которой могут быть только субъекты МСП</w:t>
            </w:r>
          </w:p>
        </w:tc>
      </w:tr>
      <w:tr w:rsidR="009948BF" w:rsidTr="00B3531D">
        <w:trPr>
          <w:trHeight w:val="347"/>
        </w:trPr>
        <w:tc>
          <w:tcPr>
            <w:tcW w:w="567"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1</w:t>
            </w:r>
          </w:p>
        </w:tc>
        <w:tc>
          <w:tcPr>
            <w:tcW w:w="1843" w:type="dxa"/>
            <w:shd w:val="clear" w:color="auto" w:fill="auto"/>
            <w:vAlign w:val="center"/>
          </w:tcPr>
          <w:p w:rsidR="009948BF" w:rsidRDefault="009948BF" w:rsidP="00B3531D">
            <w:pPr>
              <w:spacing w:line="240" w:lineRule="auto"/>
              <w:ind w:firstLine="0"/>
              <w:rPr>
                <w:rFonts w:eastAsia="Calibri"/>
                <w:sz w:val="24"/>
                <w:szCs w:val="24"/>
              </w:rPr>
            </w:pPr>
            <w:r>
              <w:rPr>
                <w:sz w:val="24"/>
                <w:szCs w:val="24"/>
              </w:rPr>
              <w:t>не предусмотрено</w:t>
            </w:r>
          </w:p>
        </w:tc>
        <w:tc>
          <w:tcPr>
            <w:tcW w:w="4111" w:type="dxa"/>
            <w:shd w:val="clear" w:color="auto" w:fill="auto"/>
          </w:tcPr>
          <w:p w:rsidR="009948BF" w:rsidRDefault="009948BF" w:rsidP="00B3531D">
            <w:pPr>
              <w:spacing w:line="240" w:lineRule="auto"/>
              <w:jc w:val="left"/>
              <w:rPr>
                <w:rFonts w:eastAsia="Calibri"/>
                <w:sz w:val="24"/>
                <w:szCs w:val="24"/>
              </w:rPr>
            </w:pPr>
            <w:r>
              <w:rPr>
                <w:rFonts w:eastAsia="Calibri"/>
                <w:sz w:val="24"/>
                <w:szCs w:val="24"/>
              </w:rPr>
              <w:t>ПИР, поставка - 5% (пять) от начальной (максимальной) цены договора);</w:t>
            </w:r>
          </w:p>
          <w:p w:rsidR="009948BF" w:rsidRDefault="009948BF" w:rsidP="00B3531D">
            <w:pPr>
              <w:spacing w:line="240" w:lineRule="auto"/>
              <w:jc w:val="left"/>
              <w:rPr>
                <w:rFonts w:eastAsia="Calibri"/>
                <w:sz w:val="24"/>
                <w:szCs w:val="24"/>
              </w:rPr>
            </w:pPr>
            <w:r>
              <w:rPr>
                <w:rFonts w:eastAsia="Calibri"/>
                <w:sz w:val="24"/>
                <w:szCs w:val="24"/>
              </w:rPr>
              <w:t>СМР, «под ключ», услуги, подрядные работы, ремонтные работы - 30% (тридцать) от начальной (максимальной) цены договора)</w:t>
            </w:r>
          </w:p>
        </w:tc>
        <w:tc>
          <w:tcPr>
            <w:tcW w:w="3544" w:type="dxa"/>
            <w:shd w:val="clear" w:color="auto" w:fill="auto"/>
          </w:tcPr>
          <w:p w:rsidR="009948BF" w:rsidRDefault="009948BF" w:rsidP="00B3531D">
            <w:pPr>
              <w:spacing w:line="240" w:lineRule="auto"/>
              <w:jc w:val="left"/>
              <w:rPr>
                <w:rFonts w:eastAsia="Calibri"/>
                <w:sz w:val="24"/>
                <w:szCs w:val="24"/>
              </w:rPr>
            </w:pPr>
            <w:r>
              <w:rPr>
                <w:rFonts w:eastAsia="Calibri"/>
                <w:sz w:val="24"/>
                <w:szCs w:val="24"/>
              </w:rPr>
              <w:t>3% (три) от начальной (максимальной) цены договора</w:t>
            </w:r>
          </w:p>
        </w:tc>
      </w:tr>
      <w:tr w:rsidR="009948BF" w:rsidTr="00B3531D">
        <w:trPr>
          <w:trHeight w:val="1489"/>
        </w:trPr>
        <w:tc>
          <w:tcPr>
            <w:tcW w:w="567"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2</w:t>
            </w:r>
          </w:p>
        </w:tc>
        <w:tc>
          <w:tcPr>
            <w:tcW w:w="1843" w:type="dxa"/>
            <w:shd w:val="clear" w:color="auto" w:fill="auto"/>
            <w:vAlign w:val="center"/>
          </w:tcPr>
          <w:p w:rsidR="009948BF" w:rsidRDefault="009948BF" w:rsidP="00B3531D">
            <w:pPr>
              <w:spacing w:line="240" w:lineRule="auto"/>
              <w:ind w:firstLine="0"/>
              <w:rPr>
                <w:rFonts w:eastAsia="Calibri"/>
                <w:sz w:val="24"/>
                <w:szCs w:val="24"/>
              </w:rPr>
            </w:pPr>
            <w:r>
              <w:rPr>
                <w:sz w:val="24"/>
                <w:szCs w:val="24"/>
              </w:rPr>
              <w:t>предусмотрено</w:t>
            </w:r>
          </w:p>
        </w:tc>
        <w:tc>
          <w:tcPr>
            <w:tcW w:w="4111" w:type="dxa"/>
            <w:shd w:val="clear" w:color="auto" w:fill="auto"/>
          </w:tcPr>
          <w:p w:rsidR="009948BF" w:rsidRDefault="009948BF" w:rsidP="00B3531D">
            <w:pPr>
              <w:spacing w:line="240" w:lineRule="auto"/>
              <w:jc w:val="left"/>
              <w:rPr>
                <w:rFonts w:eastAsia="Calibri"/>
                <w:sz w:val="24"/>
                <w:szCs w:val="24"/>
              </w:rPr>
            </w:pPr>
            <w:r>
              <w:rPr>
                <w:sz w:val="24"/>
                <w:szCs w:val="24"/>
              </w:rPr>
              <w:t xml:space="preserve">увеличенное от первоначально установленного обеспечения исполнения договора в 1,5 (полтора) раза, но не менее 5% (пяти) от </w:t>
            </w:r>
            <w:r>
              <w:rPr>
                <w:rFonts w:eastAsia="Calibri"/>
                <w:sz w:val="24"/>
                <w:szCs w:val="24"/>
              </w:rPr>
              <w:t>начальной (максимальной) цены договора</w:t>
            </w:r>
          </w:p>
        </w:tc>
        <w:tc>
          <w:tcPr>
            <w:tcW w:w="3544" w:type="dxa"/>
            <w:shd w:val="clear" w:color="auto" w:fill="auto"/>
          </w:tcPr>
          <w:p w:rsidR="009948BF" w:rsidRDefault="009948BF" w:rsidP="00B3531D">
            <w:pPr>
              <w:spacing w:line="240" w:lineRule="auto"/>
              <w:ind w:firstLine="0"/>
              <w:jc w:val="left"/>
              <w:rPr>
                <w:rFonts w:eastAsia="Calibri"/>
                <w:sz w:val="24"/>
                <w:szCs w:val="24"/>
              </w:rPr>
            </w:pPr>
            <w:r>
              <w:rPr>
                <w:sz w:val="24"/>
                <w:szCs w:val="24"/>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9948BF" w:rsidRDefault="009948BF" w:rsidP="009948BF">
      <w:pPr>
        <w:spacing w:line="240" w:lineRule="auto"/>
        <w:rPr>
          <w:sz w:val="24"/>
          <w:szCs w:val="24"/>
        </w:rPr>
      </w:pPr>
    </w:p>
    <w:p w:rsidR="009948BF" w:rsidRDefault="009948BF" w:rsidP="00752E10">
      <w:pPr>
        <w:pStyle w:val="af"/>
        <w:tabs>
          <w:tab w:val="num" w:pos="-643"/>
        </w:tabs>
        <w:spacing w:after="0" w:line="240" w:lineRule="auto"/>
        <w:rPr>
          <w:sz w:val="24"/>
          <w:szCs w:val="24"/>
        </w:rPr>
      </w:pPr>
      <w:r>
        <w:rPr>
          <w:sz w:val="24"/>
          <w:szCs w:val="24"/>
        </w:rPr>
        <w:t>9.4.3. В случае несоблюдения требований, установленных в п. 9.4.2 победитель закупочной процедуры признается уклонившимся от заключения договора.</w:t>
      </w:r>
    </w:p>
    <w:p w:rsidR="009948BF" w:rsidRDefault="009948BF" w:rsidP="00752E10">
      <w:pPr>
        <w:pStyle w:val="af"/>
        <w:tabs>
          <w:tab w:val="num" w:pos="-643"/>
        </w:tabs>
        <w:spacing w:after="0" w:line="240" w:lineRule="auto"/>
        <w:rPr>
          <w:sz w:val="24"/>
          <w:szCs w:val="24"/>
        </w:rPr>
      </w:pPr>
      <w:r>
        <w:rPr>
          <w:sz w:val="24"/>
          <w:szCs w:val="24"/>
        </w:rPr>
        <w:t>9.5. Условия оплаты: в соответствии с Проектом договора (Приложение №2) Извещения.</w:t>
      </w:r>
    </w:p>
    <w:p w:rsidR="009948BF" w:rsidRDefault="009948BF" w:rsidP="00752E10">
      <w:pPr>
        <w:spacing w:line="240" w:lineRule="auto"/>
        <w:rPr>
          <w:sz w:val="24"/>
          <w:szCs w:val="24"/>
        </w:rPr>
      </w:pPr>
    </w:p>
    <w:p w:rsidR="009948BF" w:rsidRDefault="009948BF" w:rsidP="00752E10">
      <w:pPr>
        <w:pStyle w:val="ae"/>
        <w:numPr>
          <w:ilvl w:val="0"/>
          <w:numId w:val="7"/>
        </w:numPr>
        <w:tabs>
          <w:tab w:val="left" w:pos="1080"/>
        </w:tabs>
        <w:spacing w:before="0" w:line="240" w:lineRule="auto"/>
        <w:ind w:left="0" w:firstLine="567"/>
        <w:rPr>
          <w:b/>
          <w:sz w:val="24"/>
          <w:szCs w:val="24"/>
        </w:rPr>
      </w:pPr>
      <w:r>
        <w:rPr>
          <w:b/>
          <w:sz w:val="24"/>
          <w:szCs w:val="24"/>
        </w:rPr>
        <w:t>Место, дата и порядок подачи предложений участниками:</w:t>
      </w:r>
    </w:p>
    <w:p w:rsidR="009948BF" w:rsidRPr="00241D03" w:rsidRDefault="009948BF" w:rsidP="00752E10">
      <w:pPr>
        <w:pStyle w:val="aa"/>
        <w:numPr>
          <w:ilvl w:val="1"/>
          <w:numId w:val="7"/>
        </w:numPr>
        <w:spacing w:line="240" w:lineRule="auto"/>
        <w:ind w:left="0" w:firstLine="567"/>
        <w:rPr>
          <w:sz w:val="24"/>
          <w:szCs w:val="24"/>
        </w:rPr>
      </w:pPr>
      <w:r w:rsidRPr="00241D03">
        <w:rPr>
          <w:sz w:val="24"/>
          <w:szCs w:val="24"/>
        </w:rPr>
        <w:t xml:space="preserve">Участники подают свои предложения в форме электронного документа, оформленного в соответствии с требованиями действующего законодательства (Федеральный закон от 06.04.2011 № 63-ФЗ «Об электронной подписи», Федеральный закон от 27.07.2006 № 149-ФЗ «Об информации, информационных технологиях и о защите информации») через торговую площадку </w:t>
      </w:r>
      <w:sdt>
        <w:sdtPr>
          <w:rPr>
            <w:sz w:val="24"/>
            <w:szCs w:val="24"/>
          </w:rPr>
          <w:alias w:val="Site"/>
          <w:tag w:val="Site"/>
          <w:id w:val="-48770791"/>
          <w:placeholder>
            <w:docPart w:val="DAB685E26789462EB0713D71A5314A69"/>
          </w:placeholder>
        </w:sdtPr>
        <w:sdtEndPr/>
        <w:sdtContent>
          <w:r w:rsidRPr="00241D03">
            <w:rPr>
              <w:color w:val="0000FF"/>
              <w:sz w:val="24"/>
              <w:szCs w:val="24"/>
              <w:u w:val="single"/>
            </w:rPr>
            <w:t>https://tender.lot-online.ru</w:t>
          </w:r>
        </w:sdtContent>
      </w:sdt>
      <w:r w:rsidRPr="00241D03">
        <w:rPr>
          <w:sz w:val="24"/>
          <w:szCs w:val="24"/>
        </w:rPr>
        <w:t xml:space="preserve"> в соответствии с правилами и регламентами, действующими на данной площадке. Предложения должны быть поданы в электронный сейф Организатора закупки с использованием реализованных на ЭТП средств защиты информации.  </w:t>
      </w:r>
    </w:p>
    <w:p w:rsidR="009948BF" w:rsidRDefault="009948BF" w:rsidP="00752E10">
      <w:pPr>
        <w:pStyle w:val="aa"/>
        <w:numPr>
          <w:ilvl w:val="1"/>
          <w:numId w:val="7"/>
        </w:numPr>
        <w:spacing w:line="240" w:lineRule="auto"/>
        <w:ind w:left="0" w:firstLine="567"/>
        <w:rPr>
          <w:sz w:val="24"/>
          <w:szCs w:val="24"/>
        </w:rPr>
      </w:pPr>
      <w:r>
        <w:rPr>
          <w:sz w:val="24"/>
          <w:szCs w:val="24"/>
        </w:rPr>
        <w:t xml:space="preserve">Организатор закупки заканчивает принимать предложения участников </w:t>
      </w:r>
      <w:r>
        <w:rPr>
          <w:b/>
          <w:color w:val="FF0000"/>
          <w:sz w:val="24"/>
          <w:szCs w:val="24"/>
        </w:rPr>
        <w:t xml:space="preserve">в 11.00 ч. (время московское) </w:t>
      </w:r>
      <w:sdt>
        <w:sdtPr>
          <w:rPr>
            <w:b/>
            <w:color w:val="FF0000"/>
            <w:sz w:val="24"/>
            <w:szCs w:val="24"/>
          </w:rPr>
          <w:alias w:val="AnnounceF"/>
          <w:tag w:val="AnnounceF"/>
          <w:id w:val="-1433354971"/>
          <w:placeholder>
            <w:docPart w:val="15286AB189494F77AA5BA5720D190FF1"/>
          </w:placeholder>
        </w:sdtPr>
        <w:sdtEndPr/>
        <w:sdtContent>
          <w:r>
            <w:rPr>
              <w:b/>
              <w:color w:val="FF0000"/>
              <w:sz w:val="24"/>
              <w:szCs w:val="24"/>
            </w:rPr>
            <w:t>«</w:t>
          </w:r>
          <w:r w:rsidR="00DF65DE">
            <w:rPr>
              <w:b/>
              <w:color w:val="FF0000"/>
              <w:sz w:val="24"/>
              <w:szCs w:val="24"/>
            </w:rPr>
            <w:t>11</w:t>
          </w:r>
          <w:r>
            <w:rPr>
              <w:b/>
              <w:color w:val="FF0000"/>
              <w:sz w:val="24"/>
              <w:szCs w:val="24"/>
            </w:rPr>
            <w:t xml:space="preserve">» </w:t>
          </w:r>
          <w:r w:rsidR="00DF65DE">
            <w:rPr>
              <w:b/>
              <w:color w:val="FF0000"/>
              <w:sz w:val="24"/>
              <w:szCs w:val="24"/>
            </w:rPr>
            <w:t>июня</w:t>
          </w:r>
          <w:r>
            <w:rPr>
              <w:b/>
              <w:color w:val="FF0000"/>
              <w:sz w:val="24"/>
              <w:szCs w:val="24"/>
            </w:rPr>
            <w:t xml:space="preserve"> 2026 г.</w:t>
          </w:r>
        </w:sdtContent>
      </w:sdt>
    </w:p>
    <w:p w:rsidR="009948BF" w:rsidRDefault="009948BF" w:rsidP="00752E10">
      <w:pPr>
        <w:pStyle w:val="aa"/>
        <w:numPr>
          <w:ilvl w:val="1"/>
          <w:numId w:val="7"/>
        </w:numPr>
        <w:spacing w:line="240" w:lineRule="auto"/>
        <w:ind w:left="0" w:firstLine="567"/>
        <w:rPr>
          <w:sz w:val="24"/>
          <w:szCs w:val="24"/>
        </w:rPr>
      </w:pPr>
      <w:r>
        <w:rPr>
          <w:sz w:val="24"/>
          <w:szCs w:val="24"/>
        </w:rPr>
        <w:t xml:space="preserve">Приложение №3 подаются участником на ЭТП </w:t>
      </w:r>
      <w:sdt>
        <w:sdtPr>
          <w:rPr>
            <w:sz w:val="24"/>
            <w:szCs w:val="24"/>
          </w:rPr>
          <w:alias w:val="Site"/>
          <w:tag w:val="Site"/>
          <w:id w:val="-1598394530"/>
          <w:placeholder>
            <w:docPart w:val="24462E3F3AC24267970A1DE34E598134"/>
          </w:placeholder>
        </w:sdtPr>
        <w:sdtEndPr/>
        <w:sdtContent>
          <w:r>
            <w:rPr>
              <w:color w:val="0000FF"/>
              <w:sz w:val="24"/>
              <w:szCs w:val="24"/>
              <w:u w:val="single"/>
            </w:rPr>
            <w:t>https://tender.lot-online.ru</w:t>
          </w:r>
        </w:sdtContent>
      </w:sdt>
      <w:r>
        <w:rPr>
          <w:sz w:val="24"/>
          <w:szCs w:val="24"/>
        </w:rPr>
        <w:t xml:space="preserve"> в поле «Основная часть»».</w:t>
      </w:r>
    </w:p>
    <w:p w:rsidR="009948BF" w:rsidRDefault="009948BF" w:rsidP="00752E10">
      <w:pPr>
        <w:pStyle w:val="aa"/>
        <w:numPr>
          <w:ilvl w:val="1"/>
          <w:numId w:val="7"/>
        </w:numPr>
        <w:spacing w:line="240" w:lineRule="auto"/>
        <w:ind w:left="0" w:firstLine="567"/>
        <w:rPr>
          <w:sz w:val="24"/>
          <w:szCs w:val="24"/>
        </w:rPr>
      </w:pPr>
      <w:r>
        <w:rPr>
          <w:sz w:val="24"/>
          <w:szCs w:val="24"/>
        </w:rPr>
        <w:t xml:space="preserve">Приложение №4 подается участником на ЭТП </w:t>
      </w:r>
      <w:sdt>
        <w:sdtPr>
          <w:rPr>
            <w:sz w:val="24"/>
            <w:szCs w:val="24"/>
          </w:rPr>
          <w:alias w:val="Site"/>
          <w:tag w:val="Site"/>
          <w:id w:val="-234936203"/>
          <w:placeholder>
            <w:docPart w:val="B39F31EF5C6A40E7ACF3E9FAD489D110"/>
          </w:placeholder>
        </w:sdtPr>
        <w:sdtEndPr/>
        <w:sdtContent>
          <w:r>
            <w:rPr>
              <w:color w:val="0000FF"/>
              <w:sz w:val="24"/>
              <w:szCs w:val="24"/>
              <w:u w:val="single"/>
            </w:rPr>
            <w:t>https://tender.lot-online.ru</w:t>
          </w:r>
        </w:sdtContent>
      </w:sdt>
      <w:r>
        <w:rPr>
          <w:sz w:val="24"/>
          <w:szCs w:val="24"/>
        </w:rPr>
        <w:t xml:space="preserve"> в поле «Коммерческая часть».</w:t>
      </w:r>
    </w:p>
    <w:p w:rsidR="009948BF" w:rsidRDefault="009948BF" w:rsidP="00752E10">
      <w:pPr>
        <w:spacing w:line="240" w:lineRule="auto"/>
        <w:rPr>
          <w:rStyle w:val="ad"/>
          <w:sz w:val="24"/>
          <w:szCs w:val="24"/>
        </w:rPr>
      </w:pPr>
    </w:p>
    <w:p w:rsidR="009948BF" w:rsidRDefault="009948BF" w:rsidP="00752E10">
      <w:pPr>
        <w:tabs>
          <w:tab w:val="left" w:pos="1701"/>
        </w:tabs>
        <w:spacing w:line="240" w:lineRule="auto"/>
        <w:rPr>
          <w:sz w:val="24"/>
          <w:szCs w:val="24"/>
        </w:rPr>
      </w:pPr>
      <w:r>
        <w:rPr>
          <w:b/>
          <w:sz w:val="24"/>
          <w:szCs w:val="24"/>
        </w:rPr>
        <w:t>11.</w:t>
      </w:r>
      <w:r>
        <w:rPr>
          <w:b/>
          <w:sz w:val="24"/>
          <w:szCs w:val="24"/>
        </w:rPr>
        <w:tab/>
        <w:t xml:space="preserve">Процедура открытия доступа к </w:t>
      </w:r>
      <w:r>
        <w:rPr>
          <w:sz w:val="24"/>
          <w:szCs w:val="24"/>
        </w:rPr>
        <w:t xml:space="preserve">предложениям участников произойдет в соответствии с Регламентом работы ЭТП </w:t>
      </w:r>
      <w:sdt>
        <w:sdtPr>
          <w:rPr>
            <w:sz w:val="24"/>
            <w:szCs w:val="24"/>
          </w:rPr>
          <w:alias w:val="Site"/>
          <w:tag w:val="Site"/>
          <w:id w:val="-117218440"/>
          <w:placeholder>
            <w:docPart w:val="8B11EC13C010438B9061FC34F649B193"/>
          </w:placeholder>
        </w:sdtPr>
        <w:sdtEndPr/>
        <w:sdtContent>
          <w:r>
            <w:rPr>
              <w:color w:val="0000FF"/>
              <w:sz w:val="24"/>
              <w:szCs w:val="24"/>
              <w:u w:val="single"/>
            </w:rPr>
            <w:t>https://tender.lot-online.ru</w:t>
          </w:r>
        </w:sdtContent>
      </w:sdt>
      <w:r>
        <w:rPr>
          <w:sz w:val="24"/>
          <w:szCs w:val="24"/>
        </w:rPr>
        <w:t xml:space="preserve">. </w:t>
      </w:r>
    </w:p>
    <w:p w:rsidR="009948BF" w:rsidRDefault="009948BF" w:rsidP="00752E10">
      <w:pPr>
        <w:tabs>
          <w:tab w:val="left" w:pos="1701"/>
        </w:tabs>
        <w:spacing w:line="240" w:lineRule="auto"/>
        <w:rPr>
          <w:sz w:val="24"/>
          <w:szCs w:val="24"/>
        </w:rPr>
      </w:pPr>
      <w:r>
        <w:rPr>
          <w:sz w:val="24"/>
          <w:szCs w:val="24"/>
        </w:rPr>
        <w:t>11.1.</w:t>
      </w:r>
      <w:r>
        <w:rPr>
          <w:sz w:val="24"/>
          <w:szCs w:val="24"/>
        </w:rPr>
        <w:tab/>
        <w:t xml:space="preserve">Организатор получает одновременный доступ, к поступившим предложениям Участников начиная </w:t>
      </w:r>
      <w:r>
        <w:rPr>
          <w:b/>
          <w:color w:val="FF0000"/>
          <w:sz w:val="24"/>
          <w:szCs w:val="24"/>
        </w:rPr>
        <w:t>с 11.00 ч</w:t>
      </w:r>
      <w:r>
        <w:rPr>
          <w:sz w:val="24"/>
          <w:szCs w:val="24"/>
        </w:rPr>
        <w:t xml:space="preserve"> </w:t>
      </w:r>
      <w:r>
        <w:rPr>
          <w:b/>
          <w:color w:val="FF0000"/>
          <w:sz w:val="24"/>
          <w:szCs w:val="24"/>
        </w:rPr>
        <w:t xml:space="preserve">(по московскому времени) </w:t>
      </w:r>
      <w:sdt>
        <w:sdtPr>
          <w:rPr>
            <w:b/>
            <w:color w:val="FF0000"/>
            <w:sz w:val="24"/>
            <w:szCs w:val="24"/>
          </w:rPr>
          <w:alias w:val="AnnounceF"/>
          <w:tag w:val="AnnounceF"/>
          <w:id w:val="-930117165"/>
          <w:placeholder>
            <w:docPart w:val="15286AB189494F77AA5BA5720D190FF1"/>
          </w:placeholder>
        </w:sdtPr>
        <w:sdtEndPr/>
        <w:sdtContent>
          <w:r>
            <w:rPr>
              <w:b/>
              <w:color w:val="FF0000"/>
              <w:sz w:val="24"/>
              <w:szCs w:val="24"/>
            </w:rPr>
            <w:t>«</w:t>
          </w:r>
          <w:r w:rsidR="00DF65DE">
            <w:rPr>
              <w:b/>
              <w:color w:val="FF0000"/>
              <w:sz w:val="24"/>
              <w:szCs w:val="24"/>
            </w:rPr>
            <w:t>11</w:t>
          </w:r>
          <w:r>
            <w:rPr>
              <w:b/>
              <w:color w:val="FF0000"/>
              <w:sz w:val="24"/>
              <w:szCs w:val="24"/>
            </w:rPr>
            <w:t xml:space="preserve">» </w:t>
          </w:r>
          <w:r w:rsidR="00DF65DE">
            <w:rPr>
              <w:b/>
              <w:color w:val="FF0000"/>
              <w:sz w:val="24"/>
              <w:szCs w:val="24"/>
            </w:rPr>
            <w:t>июня</w:t>
          </w:r>
          <w:r>
            <w:rPr>
              <w:b/>
              <w:color w:val="FF0000"/>
              <w:sz w:val="24"/>
              <w:szCs w:val="24"/>
            </w:rPr>
            <w:t xml:space="preserve"> 2026 г.</w:t>
          </w:r>
        </w:sdtContent>
      </w:sdt>
      <w:r>
        <w:rPr>
          <w:sz w:val="24"/>
          <w:szCs w:val="24"/>
        </w:rPr>
        <w:t xml:space="preserve"> в соответствии с Правилами и Инструкциями по проведению закупочных процедур, размещенными на сайте </w:t>
      </w:r>
      <w:sdt>
        <w:sdtPr>
          <w:rPr>
            <w:sz w:val="24"/>
            <w:szCs w:val="24"/>
          </w:rPr>
          <w:alias w:val="Site"/>
          <w:tag w:val="Site"/>
          <w:id w:val="477967663"/>
          <w:placeholder>
            <w:docPart w:val="4A18A880CDB24CE297F2A6FAD97B546C"/>
          </w:placeholder>
        </w:sdtPr>
        <w:sdtEndPr/>
        <w:sdtContent>
          <w:hyperlink r:id="rId9" w:history="1">
            <w:r w:rsidRPr="00F31081">
              <w:rPr>
                <w:rStyle w:val="a7"/>
                <w:sz w:val="24"/>
                <w:szCs w:val="24"/>
              </w:rPr>
              <w:t>https://tender.lot-online.ru</w:t>
            </w:r>
          </w:hyperlink>
        </w:sdtContent>
      </w:sdt>
      <w:r>
        <w:rPr>
          <w:sz w:val="24"/>
          <w:szCs w:val="24"/>
        </w:rPr>
        <w:t>.</w:t>
      </w:r>
    </w:p>
    <w:p w:rsidR="009948BF" w:rsidRDefault="009948BF" w:rsidP="00752E10">
      <w:pPr>
        <w:tabs>
          <w:tab w:val="left" w:pos="1701"/>
        </w:tabs>
        <w:spacing w:line="240" w:lineRule="auto"/>
        <w:rPr>
          <w:sz w:val="24"/>
          <w:szCs w:val="24"/>
        </w:rPr>
      </w:pPr>
    </w:p>
    <w:p w:rsidR="009948BF" w:rsidRPr="00FD005D" w:rsidRDefault="009948BF" w:rsidP="00752E10">
      <w:pPr>
        <w:pStyle w:val="ae"/>
        <w:widowControl w:val="0"/>
        <w:numPr>
          <w:ilvl w:val="0"/>
          <w:numId w:val="8"/>
        </w:numPr>
        <w:tabs>
          <w:tab w:val="left" w:pos="1701"/>
        </w:tabs>
        <w:spacing w:before="0" w:line="240" w:lineRule="auto"/>
        <w:ind w:left="0" w:firstLine="567"/>
        <w:rPr>
          <w:b/>
          <w:sz w:val="24"/>
          <w:szCs w:val="24"/>
        </w:rPr>
      </w:pPr>
      <w:bookmarkStart w:id="14" w:name="_Toc123405457"/>
      <w:bookmarkStart w:id="15" w:name="_Toc79674030"/>
      <w:r w:rsidRPr="00FD005D">
        <w:rPr>
          <w:b/>
          <w:sz w:val="24"/>
          <w:szCs w:val="24"/>
        </w:rPr>
        <w:t xml:space="preserve">Требования к </w:t>
      </w:r>
      <w:bookmarkEnd w:id="14"/>
      <w:r w:rsidRPr="00FD005D">
        <w:rPr>
          <w:b/>
          <w:sz w:val="24"/>
          <w:szCs w:val="24"/>
        </w:rPr>
        <w:t>участникам закупки</w:t>
      </w:r>
      <w:bookmarkEnd w:id="15"/>
    </w:p>
    <w:p w:rsidR="009948BF" w:rsidRPr="00FD005D" w:rsidRDefault="009948BF" w:rsidP="00752E10">
      <w:pPr>
        <w:pStyle w:val="ae"/>
        <w:widowControl w:val="0"/>
        <w:numPr>
          <w:ilvl w:val="1"/>
          <w:numId w:val="8"/>
        </w:numPr>
        <w:tabs>
          <w:tab w:val="left" w:pos="1701"/>
        </w:tabs>
        <w:spacing w:before="0" w:line="240" w:lineRule="auto"/>
        <w:ind w:left="0" w:firstLine="567"/>
        <w:rPr>
          <w:b/>
          <w:sz w:val="24"/>
          <w:szCs w:val="24"/>
        </w:rPr>
      </w:pPr>
      <w:r w:rsidRPr="00FD005D">
        <w:rPr>
          <w:b/>
          <w:sz w:val="24"/>
          <w:szCs w:val="24"/>
        </w:rPr>
        <w:t xml:space="preserve"> </w:t>
      </w:r>
      <w:r w:rsidRPr="00FD005D">
        <w:rPr>
          <w:sz w:val="24"/>
          <w:szCs w:val="24"/>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sidRPr="00FD005D">
        <w:rPr>
          <w:b/>
          <w:sz w:val="24"/>
          <w:szCs w:val="24"/>
        </w:rPr>
        <w:t xml:space="preserve"> </w:t>
      </w:r>
      <w:r w:rsidRPr="00FD005D">
        <w:rPr>
          <w:sz w:val="24"/>
          <w:szCs w:val="24"/>
        </w:rPr>
        <w:t xml:space="preserve">признанные Победителями </w:t>
      </w:r>
      <w:sdt>
        <w:sdtPr>
          <w:rPr>
            <w:sz w:val="24"/>
            <w:szCs w:val="24"/>
          </w:rPr>
          <w:alias w:val="Condition"/>
          <w:tag w:val="Condition"/>
          <w:id w:val="-239102491"/>
          <w:placeholder>
            <w:docPart w:val="0733CFAC2BC94586A9E516DA716E10DC"/>
          </w:placeholder>
        </w:sdtPr>
        <w:sdtEndPr/>
        <w:sdtContent>
          <w:r w:rsidRPr="00FD005D">
            <w:rPr>
              <w:sz w:val="24"/>
              <w:szCs w:val="24"/>
            </w:rPr>
            <w:t>конкурентного предварительного</w:t>
          </w:r>
        </w:sdtContent>
      </w:sdt>
      <w:r w:rsidRPr="00FD005D">
        <w:rPr>
          <w:sz w:val="24"/>
          <w:szCs w:val="24"/>
        </w:rPr>
        <w:t xml:space="preserve"> отбора на основании Протокола Закупочной комиссии ПАО «</w:t>
      </w:r>
      <w:proofErr w:type="spellStart"/>
      <w:r w:rsidRPr="00FD005D">
        <w:rPr>
          <w:sz w:val="24"/>
          <w:szCs w:val="24"/>
        </w:rPr>
        <w:t>Россети</w:t>
      </w:r>
      <w:proofErr w:type="spellEnd"/>
      <w:r w:rsidRPr="00FD005D">
        <w:rPr>
          <w:sz w:val="24"/>
          <w:szCs w:val="24"/>
        </w:rPr>
        <w:t xml:space="preserve"> Ленэнерго» от </w:t>
      </w:r>
      <w:sdt>
        <w:sdtPr>
          <w:rPr>
            <w:sz w:val="24"/>
            <w:szCs w:val="24"/>
          </w:rPr>
          <w:alias w:val="FinalReportDate"/>
          <w:tag w:val="FinalReportDate"/>
          <w:id w:val="-476759744"/>
          <w:placeholder>
            <w:docPart w:val="0733CFAC2BC94586A9E516DA716E10DC"/>
          </w:placeholder>
        </w:sdtPr>
        <w:sdtEndPr/>
        <w:sdtContent>
          <w:r w:rsidRPr="00FD005D">
            <w:rPr>
              <w:sz w:val="24"/>
              <w:szCs w:val="24"/>
            </w:rPr>
            <w:t>«</w:t>
          </w:r>
          <w:r w:rsidR="003D52CB">
            <w:rPr>
              <w:sz w:val="24"/>
              <w:szCs w:val="24"/>
            </w:rPr>
            <w:t>29</w:t>
          </w:r>
          <w:r w:rsidRPr="00FD005D">
            <w:rPr>
              <w:sz w:val="24"/>
              <w:szCs w:val="24"/>
            </w:rPr>
            <w:t xml:space="preserve">» </w:t>
          </w:r>
          <w:r w:rsidR="003D52CB">
            <w:rPr>
              <w:sz w:val="24"/>
              <w:szCs w:val="24"/>
            </w:rPr>
            <w:t xml:space="preserve">мая </w:t>
          </w:r>
          <w:r w:rsidRPr="00FD005D">
            <w:rPr>
              <w:sz w:val="24"/>
              <w:szCs w:val="24"/>
            </w:rPr>
            <w:t>2025 г.</w:t>
          </w:r>
        </w:sdtContent>
      </w:sdt>
      <w:r w:rsidRPr="00FD005D">
        <w:rPr>
          <w:sz w:val="24"/>
          <w:szCs w:val="24"/>
        </w:rPr>
        <w:t xml:space="preserve"> и заключивших соответствующие Рамочные соглашения.</w:t>
      </w:r>
    </w:p>
    <w:p w:rsidR="009948BF" w:rsidRDefault="009948BF" w:rsidP="00752E10">
      <w:pPr>
        <w:pStyle w:val="ae"/>
        <w:widowControl w:val="0"/>
        <w:spacing w:before="0" w:line="240" w:lineRule="auto"/>
        <w:ind w:firstLine="567"/>
        <w:rPr>
          <w:b/>
          <w:sz w:val="24"/>
          <w:szCs w:val="24"/>
        </w:rPr>
      </w:pPr>
    </w:p>
    <w:p w:rsidR="009948BF" w:rsidRDefault="009948BF" w:rsidP="00752E10">
      <w:pPr>
        <w:pStyle w:val="ae"/>
        <w:widowControl w:val="0"/>
        <w:numPr>
          <w:ilvl w:val="0"/>
          <w:numId w:val="8"/>
        </w:numPr>
        <w:spacing w:before="0" w:line="240" w:lineRule="auto"/>
        <w:ind w:left="0" w:firstLine="567"/>
        <w:rPr>
          <w:b/>
          <w:sz w:val="24"/>
          <w:szCs w:val="24"/>
        </w:rPr>
      </w:pPr>
      <w:r>
        <w:rPr>
          <w:b/>
          <w:sz w:val="24"/>
          <w:szCs w:val="24"/>
        </w:rPr>
        <w:t xml:space="preserve">Требования к предложениям участников </w:t>
      </w:r>
    </w:p>
    <w:p w:rsidR="009948BF" w:rsidRDefault="009948BF" w:rsidP="00752E10">
      <w:pPr>
        <w:pStyle w:val="aa"/>
        <w:numPr>
          <w:ilvl w:val="0"/>
          <w:numId w:val="9"/>
        </w:numPr>
        <w:tabs>
          <w:tab w:val="left" w:pos="1701"/>
        </w:tabs>
        <w:spacing w:line="240" w:lineRule="auto"/>
        <w:ind w:left="0" w:firstLine="567"/>
        <w:rPr>
          <w:sz w:val="24"/>
          <w:szCs w:val="24"/>
        </w:rPr>
      </w:pPr>
      <w:r>
        <w:rPr>
          <w:rStyle w:val="ad"/>
          <w:sz w:val="24"/>
          <w:szCs w:val="24"/>
        </w:rPr>
        <w:t xml:space="preserve">Участники имеют право подать одно ценовое предложение в соответствии с Регламентом </w:t>
      </w:r>
      <w:r>
        <w:rPr>
          <w:sz w:val="24"/>
          <w:szCs w:val="24"/>
        </w:rPr>
        <w:t xml:space="preserve">ЭТП </w:t>
      </w:r>
      <w:sdt>
        <w:sdtPr>
          <w:rPr>
            <w:sz w:val="24"/>
            <w:szCs w:val="24"/>
          </w:rPr>
          <w:alias w:val="Site"/>
          <w:tag w:val="Site"/>
          <w:id w:val="1798255425"/>
          <w:placeholder>
            <w:docPart w:val="5021DBA23B44415F978A0739D4E09A70"/>
          </w:placeholder>
        </w:sdtPr>
        <w:sdtEndPr/>
        <w:sdtContent>
          <w:r>
            <w:rPr>
              <w:color w:val="0000FF"/>
              <w:sz w:val="24"/>
              <w:szCs w:val="24"/>
              <w:u w:val="single"/>
            </w:rPr>
            <w:t>https://tender.lot-online.ru</w:t>
          </w:r>
        </w:sdtContent>
      </w:sdt>
      <w:r>
        <w:rPr>
          <w:sz w:val="24"/>
          <w:szCs w:val="24"/>
        </w:rPr>
        <w:t>.</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Заявка участника на участие в закупке должна содержать сведения и документы, указанные в Приложениях №3, №4 извещения о закупке.</w:t>
      </w:r>
    </w:p>
    <w:p w:rsidR="009948BF" w:rsidRDefault="009948BF" w:rsidP="00752E10">
      <w:pPr>
        <w:pStyle w:val="af1"/>
        <w:numPr>
          <w:ilvl w:val="0"/>
          <w:numId w:val="9"/>
        </w:numPr>
        <w:tabs>
          <w:tab w:val="left" w:pos="1701"/>
        </w:tabs>
        <w:spacing w:line="240" w:lineRule="auto"/>
        <w:ind w:left="0" w:firstLine="567"/>
        <w:rPr>
          <w:sz w:val="24"/>
          <w:szCs w:val="24"/>
        </w:rPr>
      </w:pPr>
      <w:bookmarkStart w:id="16" w:name="_Ref166316209"/>
      <w:r>
        <w:rPr>
          <w:sz w:val="24"/>
          <w:szCs w:val="24"/>
        </w:rPr>
        <w:t>В случае неполного представления сведений и документов, перечисленных в Приложениях №3, №4 извещения о закупке, Закупочная комиссия отклоняет заявку, поданную на участие в закупке.</w:t>
      </w:r>
      <w:bookmarkEnd w:id="16"/>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Ценовое предложение участника закупки не подлежит указанию в приложении №3. Сведения и документы, включающие в себя информацию о цене заявки участника закупки, должны быть включены в приложение №4.</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Стоимость, предложенная участником в оферте (размещенной на электронной торговой площадке) должна соответствовать окончательному ценовому предложению, поданному на запросной доске «котировочной доске» электронной торговой площадке </w:t>
      </w:r>
      <w:sdt>
        <w:sdtPr>
          <w:alias w:val="Site"/>
          <w:tag w:val="Site"/>
          <w:id w:val="-1640647336"/>
          <w:placeholder>
            <w:docPart w:val="02F5C3FA9A7A4BDD8E3DB73B19879484"/>
          </w:placeholder>
        </w:sdtPr>
        <w:sdtEndPr/>
        <w:sdtContent>
          <w:r>
            <w:rPr>
              <w:color w:val="0000FF"/>
              <w:sz w:val="24"/>
              <w:szCs w:val="24"/>
              <w:u w:val="single"/>
            </w:rPr>
            <w:t>https://tender.lot-online.ru</w:t>
          </w:r>
        </w:sdtContent>
      </w:sdt>
      <w:r>
        <w:rPr>
          <w:sz w:val="24"/>
          <w:szCs w:val="24"/>
        </w:rPr>
        <w:t xml:space="preserve">.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В случае разночтения, в соответствии с Регламентом электронной торговой площадки, к рассмотрению будет приниматься цена, предложенная Участником на запросной доске ”котировочная доска” электронной торговой площадки </w:t>
      </w:r>
      <w:sdt>
        <w:sdtPr>
          <w:alias w:val="Site"/>
          <w:tag w:val="Site"/>
          <w:id w:val="-1018926329"/>
          <w:placeholder>
            <w:docPart w:val="EC9715A83E7B422A86E6B32552844B90"/>
          </w:placeholder>
        </w:sdtPr>
        <w:sdtEndPr/>
        <w:sdtContent>
          <w:r>
            <w:rPr>
              <w:color w:val="0000FF"/>
              <w:sz w:val="24"/>
              <w:szCs w:val="24"/>
              <w:u w:val="single"/>
            </w:rPr>
            <w:t>https://tender.lot-online.ru</w:t>
          </w:r>
        </w:sdtContent>
      </w:sdt>
      <w:r>
        <w:rPr>
          <w:sz w:val="24"/>
          <w:szCs w:val="24"/>
        </w:rPr>
        <w:t xml:space="preserve">.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В случае существенного отклонения стоимости, предложенной участником в оферте и запросной </w:t>
      </w:r>
      <w:proofErr w:type="gramStart"/>
      <w:r>
        <w:rPr>
          <w:sz w:val="24"/>
          <w:szCs w:val="24"/>
        </w:rPr>
        <w:t>доске ”котировочная</w:t>
      </w:r>
      <w:proofErr w:type="gramEnd"/>
      <w:r>
        <w:rPr>
          <w:sz w:val="24"/>
          <w:szCs w:val="24"/>
        </w:rPr>
        <w:t xml:space="preserve"> доска”, Заказчик вправе отклонить предложение Участника без рассмотрения по существу.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lastRenderedPageBreak/>
        <w:t xml:space="preserve">Представление документов с отклонением от установленных в извещении о закупке форм может быть расценено Закупочной комиссией как несоответствие заявки на участие в закупке требованиям, установленным извещением о закупке.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Участники запроса цен </w:t>
      </w:r>
      <w:r>
        <w:rPr>
          <w:b/>
          <w:sz w:val="24"/>
          <w:szCs w:val="24"/>
        </w:rPr>
        <w:t xml:space="preserve">в обязательном порядке </w:t>
      </w:r>
      <w:r>
        <w:rPr>
          <w:sz w:val="24"/>
          <w:szCs w:val="24"/>
        </w:rPr>
        <w:t xml:space="preserve">должны направить свое предложение в электронный сейф электронной торговой площадки, включая все приложения к ней. Подача Участниками своих предложений осуществляется в соответствии с Инструкциями, размещенными на сайте ЭТП </w:t>
      </w:r>
      <w:sdt>
        <w:sdtPr>
          <w:alias w:val="Site"/>
          <w:tag w:val="Site"/>
          <w:id w:val="1435086916"/>
          <w:placeholder>
            <w:docPart w:val="E18BB629DDB14BBF9143242FBEFCC30E"/>
          </w:placeholder>
        </w:sdtPr>
        <w:sdtEndPr/>
        <w:sdtContent>
          <w:r>
            <w:rPr>
              <w:color w:val="0000FF"/>
              <w:sz w:val="24"/>
              <w:szCs w:val="24"/>
              <w:u w:val="single"/>
            </w:rPr>
            <w:t>https://tender.lot-online.ru</w:t>
          </w:r>
        </w:sdtContent>
      </w:sdt>
      <w:r>
        <w:rPr>
          <w:sz w:val="24"/>
          <w:szCs w:val="24"/>
        </w:rPr>
        <w:t>.</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Предложение должно быть подписано электронно-цифровой подписью лица, имеющего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должна быть включена в состав документов, прилагаемых к предложению участника.</w:t>
      </w:r>
    </w:p>
    <w:p w:rsidR="009948BF" w:rsidRDefault="009948BF" w:rsidP="00752E10">
      <w:pPr>
        <w:pStyle w:val="ae"/>
        <w:widowControl w:val="0"/>
        <w:numPr>
          <w:ilvl w:val="0"/>
          <w:numId w:val="9"/>
        </w:numPr>
        <w:tabs>
          <w:tab w:val="left" w:pos="284"/>
          <w:tab w:val="left" w:pos="1701"/>
        </w:tabs>
        <w:spacing w:before="0" w:line="240" w:lineRule="auto"/>
        <w:ind w:left="0" w:firstLine="567"/>
        <w:rPr>
          <w:sz w:val="24"/>
          <w:szCs w:val="24"/>
        </w:rPr>
      </w:pPr>
      <w:r>
        <w:rPr>
          <w:sz w:val="24"/>
          <w:szCs w:val="24"/>
        </w:rPr>
        <w:t>Предложение должно быть подано на русском языке. Все цены должны быть выражены в российских рублях.</w:t>
      </w:r>
    </w:p>
    <w:p w:rsidR="009948BF" w:rsidRDefault="009948BF" w:rsidP="00752E10">
      <w:pPr>
        <w:pStyle w:val="ae"/>
        <w:numPr>
          <w:ilvl w:val="0"/>
          <w:numId w:val="9"/>
        </w:numPr>
        <w:tabs>
          <w:tab w:val="left" w:pos="1080"/>
          <w:tab w:val="left" w:pos="1701"/>
        </w:tabs>
        <w:spacing w:before="0" w:line="240" w:lineRule="auto"/>
        <w:ind w:left="0" w:firstLine="567"/>
        <w:rPr>
          <w:sz w:val="24"/>
          <w:szCs w:val="24"/>
        </w:rPr>
      </w:pPr>
      <w:r>
        <w:rPr>
          <w:sz w:val="24"/>
          <w:szCs w:val="24"/>
        </w:rPr>
        <w:t>Не допускается подача предложения на отдельные позиции (лоты) или часть объема по какой-либо из позиций перечня закупаемого товара, указанных в Приложении №1. Предложение подается на все лоты закупки.</w:t>
      </w:r>
    </w:p>
    <w:p w:rsidR="009948BF" w:rsidRDefault="009948BF" w:rsidP="00752E10">
      <w:pPr>
        <w:spacing w:line="240" w:lineRule="auto"/>
        <w:rPr>
          <w:sz w:val="24"/>
          <w:szCs w:val="24"/>
        </w:rPr>
      </w:pPr>
    </w:p>
    <w:p w:rsidR="009948BF" w:rsidRDefault="009948BF" w:rsidP="00752E10">
      <w:pPr>
        <w:pStyle w:val="ae"/>
        <w:widowControl w:val="0"/>
        <w:numPr>
          <w:ilvl w:val="0"/>
          <w:numId w:val="8"/>
        </w:numPr>
        <w:spacing w:before="0" w:line="240" w:lineRule="auto"/>
        <w:ind w:left="0" w:firstLine="567"/>
        <w:rPr>
          <w:b/>
          <w:sz w:val="24"/>
          <w:szCs w:val="24"/>
        </w:rPr>
      </w:pPr>
      <w:r>
        <w:rPr>
          <w:b/>
          <w:sz w:val="24"/>
          <w:szCs w:val="24"/>
        </w:rPr>
        <w:t xml:space="preserve">Место и дата подведения итогов запроса цен: </w:t>
      </w:r>
    </w:p>
    <w:p w:rsidR="009948BF" w:rsidRDefault="009948BF" w:rsidP="00752E10">
      <w:pPr>
        <w:spacing w:line="240" w:lineRule="auto"/>
        <w:rPr>
          <w:sz w:val="24"/>
          <w:szCs w:val="24"/>
        </w:rPr>
      </w:pPr>
      <w:r>
        <w:rPr>
          <w:sz w:val="24"/>
          <w:szCs w:val="24"/>
        </w:rPr>
        <w:t xml:space="preserve">Подведение итогов запроса цен: </w:t>
      </w:r>
      <w:r>
        <w:rPr>
          <w:b/>
          <w:bCs/>
          <w:color w:val="FF0000"/>
          <w:sz w:val="24"/>
          <w:szCs w:val="24"/>
        </w:rPr>
        <w:t>«</w:t>
      </w:r>
      <w:r w:rsidR="00DF65DE">
        <w:rPr>
          <w:b/>
          <w:bCs/>
          <w:color w:val="FF0000"/>
          <w:sz w:val="24"/>
          <w:szCs w:val="24"/>
        </w:rPr>
        <w:t>16</w:t>
      </w:r>
      <w:r>
        <w:rPr>
          <w:b/>
          <w:bCs/>
          <w:color w:val="FF0000"/>
          <w:sz w:val="24"/>
          <w:szCs w:val="24"/>
        </w:rPr>
        <w:t xml:space="preserve">» </w:t>
      </w:r>
      <w:r w:rsidR="00DF65DE">
        <w:rPr>
          <w:b/>
          <w:bCs/>
          <w:color w:val="FF0000"/>
          <w:sz w:val="24"/>
          <w:szCs w:val="24"/>
        </w:rPr>
        <w:t>июня</w:t>
      </w:r>
      <w:r>
        <w:rPr>
          <w:b/>
          <w:bCs/>
          <w:color w:val="FF0000"/>
          <w:sz w:val="24"/>
          <w:szCs w:val="24"/>
        </w:rPr>
        <w:t xml:space="preserve"> 2026 г</w:t>
      </w:r>
      <w:r>
        <w:rPr>
          <w:sz w:val="24"/>
          <w:szCs w:val="24"/>
        </w:rPr>
        <w:t>.</w:t>
      </w:r>
    </w:p>
    <w:p w:rsidR="009948BF" w:rsidRDefault="009948BF" w:rsidP="00752E10">
      <w:pPr>
        <w:spacing w:line="240" w:lineRule="auto"/>
        <w:rPr>
          <w:sz w:val="24"/>
          <w:szCs w:val="24"/>
        </w:rPr>
      </w:pPr>
      <w:r>
        <w:rPr>
          <w:sz w:val="24"/>
          <w:szCs w:val="24"/>
        </w:rPr>
        <w:t>Итоговый протокол запроса цен имеет силу договора, определяющего обязанность сторон заключить договор на условиях, установленных Извещением о проведении запроса цен и заявкой Победителя запроса цен.</w:t>
      </w:r>
    </w:p>
    <w:p w:rsidR="009948BF" w:rsidRDefault="009948BF" w:rsidP="00752E10">
      <w:pPr>
        <w:spacing w:line="240" w:lineRule="auto"/>
        <w:rPr>
          <w:sz w:val="24"/>
          <w:szCs w:val="24"/>
        </w:rPr>
      </w:pPr>
    </w:p>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r>
        <w:rPr>
          <w:b/>
          <w:sz w:val="24"/>
          <w:szCs w:val="24"/>
        </w:rPr>
        <w:t xml:space="preserve">Порядок предоставления разъяснений положений извещения о проведении запроса цен </w:t>
      </w:r>
    </w:p>
    <w:p w:rsidR="009948BF" w:rsidRDefault="009948BF" w:rsidP="00752E10">
      <w:pPr>
        <w:pStyle w:val="30"/>
        <w:keepNext w:val="0"/>
        <w:numPr>
          <w:ilvl w:val="0"/>
          <w:numId w:val="10"/>
        </w:numPr>
        <w:tabs>
          <w:tab w:val="left" w:pos="1276"/>
        </w:tabs>
        <w:spacing w:before="0" w:after="0"/>
        <w:ind w:left="0" w:firstLine="567"/>
        <w:jc w:val="both"/>
        <w:rPr>
          <w:rFonts w:ascii="Times New Roman" w:hAnsi="Times New Roman"/>
          <w:bCs w:val="0"/>
          <w:color w:val="FF0000"/>
          <w:sz w:val="24"/>
          <w:szCs w:val="24"/>
        </w:rPr>
      </w:pPr>
      <w:bookmarkStart w:id="17" w:name="_Ref166349349"/>
      <w:r>
        <w:rPr>
          <w:rFonts w:ascii="Times New Roman" w:hAnsi="Times New Roman"/>
          <w:b w:val="0"/>
          <w:bCs w:val="0"/>
          <w:sz w:val="24"/>
          <w:szCs w:val="24"/>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Порядок подачи запроса на разъяснения положений извещения о закупке определяется </w:t>
      </w:r>
      <w:r>
        <w:rPr>
          <w:rFonts w:ascii="Times New Roman" w:hAnsi="Times New Roman"/>
          <w:b w:val="0"/>
          <w:sz w:val="24"/>
          <w:szCs w:val="24"/>
        </w:rPr>
        <w:t>Регламентом работы ЭТП</w:t>
      </w:r>
      <w:r>
        <w:rPr>
          <w:rFonts w:ascii="Times New Roman" w:hAnsi="Times New Roman"/>
          <w:b w:val="0"/>
          <w:bCs w:val="0"/>
          <w:sz w:val="24"/>
          <w:szCs w:val="24"/>
        </w:rPr>
        <w:t xml:space="preserve">. Дата и время окончания срока предоставления участникам закупки разъяснений положений извещения о закупке - </w:t>
      </w:r>
      <w:r>
        <w:rPr>
          <w:rFonts w:ascii="Times New Roman" w:hAnsi="Times New Roman"/>
          <w:bCs w:val="0"/>
          <w:color w:val="FF0000"/>
          <w:sz w:val="24"/>
          <w:szCs w:val="24"/>
        </w:rPr>
        <w:t xml:space="preserve">11.00 ч. (время московское) </w:t>
      </w:r>
      <w:sdt>
        <w:sdtPr>
          <w:rPr>
            <w:rFonts w:ascii="Times New Roman" w:hAnsi="Times New Roman"/>
            <w:bCs w:val="0"/>
            <w:color w:val="FF0000"/>
            <w:sz w:val="24"/>
            <w:szCs w:val="24"/>
          </w:rPr>
          <w:alias w:val="AnnounceF"/>
          <w:tag w:val="AnnounceF"/>
          <w:id w:val="246461764"/>
          <w:placeholder>
            <w:docPart w:val="15286AB189494F77AA5BA5720D190FF1"/>
          </w:placeholder>
        </w:sdtPr>
        <w:sdtEndPr/>
        <w:sdtContent>
          <w:r>
            <w:rPr>
              <w:rFonts w:ascii="Times New Roman" w:hAnsi="Times New Roman"/>
              <w:color w:val="FF0000"/>
              <w:sz w:val="24"/>
              <w:szCs w:val="24"/>
            </w:rPr>
            <w:t>«</w:t>
          </w:r>
          <w:r w:rsidR="00DF65DE">
            <w:rPr>
              <w:rFonts w:ascii="Times New Roman" w:hAnsi="Times New Roman"/>
              <w:color w:val="FF0000"/>
              <w:sz w:val="24"/>
              <w:szCs w:val="24"/>
            </w:rPr>
            <w:t>11</w:t>
          </w:r>
          <w:r>
            <w:rPr>
              <w:rFonts w:ascii="Times New Roman" w:hAnsi="Times New Roman"/>
              <w:color w:val="FF0000"/>
              <w:sz w:val="24"/>
              <w:szCs w:val="24"/>
            </w:rPr>
            <w:t xml:space="preserve">» </w:t>
          </w:r>
          <w:r w:rsidR="00DF65DE">
            <w:rPr>
              <w:rFonts w:ascii="Times New Roman" w:hAnsi="Times New Roman"/>
              <w:color w:val="FF0000"/>
              <w:sz w:val="24"/>
              <w:szCs w:val="24"/>
            </w:rPr>
            <w:t xml:space="preserve">июня </w:t>
          </w:r>
          <w:r>
            <w:rPr>
              <w:rFonts w:ascii="Times New Roman" w:hAnsi="Times New Roman"/>
              <w:color w:val="FF0000"/>
              <w:sz w:val="24"/>
              <w:szCs w:val="24"/>
            </w:rPr>
            <w:t>2026 г.</w:t>
          </w:r>
        </w:sdtContent>
      </w:sdt>
    </w:p>
    <w:p w:rsidR="009948BF" w:rsidRDefault="009948BF" w:rsidP="00752E10">
      <w:pPr>
        <w:pStyle w:val="30"/>
        <w:keepNext w:val="0"/>
        <w:numPr>
          <w:ilvl w:val="0"/>
          <w:numId w:val="10"/>
        </w:numPr>
        <w:tabs>
          <w:tab w:val="left" w:pos="1276"/>
        </w:tabs>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 xml:space="preserve">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17"/>
    </w:p>
    <w:p w:rsidR="009948BF" w:rsidRDefault="009948BF" w:rsidP="00752E10">
      <w:pPr>
        <w:pStyle w:val="30"/>
        <w:keepNext w:val="0"/>
        <w:numPr>
          <w:ilvl w:val="0"/>
          <w:numId w:val="10"/>
        </w:numPr>
        <w:tabs>
          <w:tab w:val="left" w:pos="1276"/>
        </w:tabs>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Разъяснения положений извещения о закупке не должны изменять предмет закупки и существенные условия проекта договора.</w:t>
      </w:r>
    </w:p>
    <w:p w:rsidR="009948BF" w:rsidRDefault="009948BF" w:rsidP="00752E10">
      <w:pPr>
        <w:spacing w:line="240" w:lineRule="auto"/>
        <w:rPr>
          <w:sz w:val="24"/>
          <w:szCs w:val="24"/>
        </w:rPr>
      </w:pPr>
    </w:p>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r>
        <w:rPr>
          <w:b/>
          <w:sz w:val="24"/>
          <w:szCs w:val="24"/>
        </w:rPr>
        <w:t xml:space="preserve">Порядок внесения изменения в извещение о проведении запроса цен </w:t>
      </w:r>
    </w:p>
    <w:p w:rsidR="009948BF" w:rsidRDefault="009948BF" w:rsidP="00752E10">
      <w:pPr>
        <w:pStyle w:val="af1"/>
        <w:numPr>
          <w:ilvl w:val="1"/>
          <w:numId w:val="8"/>
        </w:numPr>
        <w:tabs>
          <w:tab w:val="left" w:pos="1276"/>
        </w:tabs>
        <w:spacing w:line="240" w:lineRule="auto"/>
        <w:ind w:left="0" w:firstLine="567"/>
        <w:rPr>
          <w:sz w:val="24"/>
          <w:szCs w:val="24"/>
        </w:rPr>
      </w:pPr>
      <w:r>
        <w:rPr>
          <w:sz w:val="24"/>
          <w:szCs w:val="24"/>
        </w:rPr>
        <w:t xml:space="preserve"> Изменения положений Извещения размещаются Организатором закупки в ЕИС (</w:t>
      </w:r>
      <w:hyperlink r:id="rId10" w:tooltip="http://zakupki.gov.ru" w:history="1">
        <w:r>
          <w:rPr>
            <w:rStyle w:val="a7"/>
            <w:sz w:val="24"/>
            <w:szCs w:val="24"/>
          </w:rPr>
          <w:t>http://zakupki.gov.ru</w:t>
        </w:r>
      </w:hyperlink>
      <w:r>
        <w:rPr>
          <w:sz w:val="24"/>
          <w:szCs w:val="24"/>
        </w:rPr>
        <w:t>)</w:t>
      </w:r>
      <w:r>
        <w:rPr>
          <w:color w:val="0070C0"/>
          <w:sz w:val="24"/>
          <w:szCs w:val="24"/>
        </w:rPr>
        <w:t xml:space="preserve"> </w:t>
      </w:r>
      <w:r>
        <w:rPr>
          <w:sz w:val="24"/>
          <w:szCs w:val="24"/>
        </w:rPr>
        <w:t xml:space="preserve">и на ЭТП </w:t>
      </w:r>
      <w:sdt>
        <w:sdtPr>
          <w:alias w:val="Site"/>
          <w:tag w:val="Site"/>
          <w:id w:val="-1782869936"/>
          <w:placeholder>
            <w:docPart w:val="A4E7D4E474E94476A4F3B9631E2DD70B"/>
          </w:placeholder>
        </w:sdtPr>
        <w:sdtEndPr/>
        <w:sdtContent>
          <w:r>
            <w:rPr>
              <w:color w:val="0000FF"/>
              <w:sz w:val="24"/>
              <w:szCs w:val="24"/>
              <w:u w:val="single"/>
            </w:rPr>
            <w:t>https://tender.lot-online.ru</w:t>
          </w:r>
        </w:sdtContent>
      </w:sdt>
      <w:r>
        <w:rPr>
          <w:iCs/>
          <w:sz w:val="24"/>
          <w:szCs w:val="24"/>
        </w:rPr>
        <w:t xml:space="preserve"> </w:t>
      </w:r>
      <w:r>
        <w:rPr>
          <w:sz w:val="24"/>
          <w:szCs w:val="24"/>
        </w:rPr>
        <w:t xml:space="preserve">на электронной торговой площадке в сети Интернет не позднее, чем в течение 3 (трех) дней со дня принятия решения о внесении изменений, предоставления разъяснений. Все Участники запроса цен, официально получившие настоящее Извещение, незамедлительно (автоматически) уведомляются о сути таких изменений при помощи функционала (сообщений) ЭТП </w:t>
      </w:r>
      <w:sdt>
        <w:sdtPr>
          <w:alias w:val="Site"/>
          <w:tag w:val="Site"/>
          <w:id w:val="1291088038"/>
          <w:placeholder>
            <w:docPart w:val="88CB5D109E6C4E9F87F1C4C84F6B120D"/>
          </w:placeholder>
        </w:sdtPr>
        <w:sdtEndPr/>
        <w:sdtContent>
          <w:r>
            <w:rPr>
              <w:color w:val="0000FF"/>
              <w:sz w:val="24"/>
              <w:szCs w:val="24"/>
              <w:u w:val="single"/>
            </w:rPr>
            <w:t>https://tender.lot-online.ru</w:t>
          </w:r>
        </w:sdtContent>
      </w:sdt>
      <w:r>
        <w:rPr>
          <w:rStyle w:val="a7"/>
          <w:sz w:val="24"/>
          <w:szCs w:val="24"/>
        </w:rPr>
        <w:t>.</w:t>
      </w:r>
    </w:p>
    <w:p w:rsidR="009948BF" w:rsidRDefault="009948BF" w:rsidP="00752E10">
      <w:pPr>
        <w:tabs>
          <w:tab w:val="left" w:pos="709"/>
        </w:tabs>
        <w:spacing w:line="240" w:lineRule="auto"/>
        <w:rPr>
          <w:sz w:val="24"/>
          <w:szCs w:val="24"/>
        </w:rPr>
      </w:pPr>
    </w:p>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r>
        <w:rPr>
          <w:b/>
          <w:sz w:val="24"/>
          <w:szCs w:val="24"/>
        </w:rPr>
        <w:t xml:space="preserve">Порядок рассмотрения и оценки заявок участников </w:t>
      </w:r>
    </w:p>
    <w:p w:rsidR="009948BF" w:rsidRDefault="009948BF" w:rsidP="00752E10">
      <w:pPr>
        <w:pStyle w:val="ae"/>
        <w:widowControl w:val="0"/>
        <w:numPr>
          <w:ilvl w:val="1"/>
          <w:numId w:val="8"/>
        </w:numPr>
        <w:tabs>
          <w:tab w:val="left" w:pos="1276"/>
        </w:tabs>
        <w:spacing w:before="0" w:line="240" w:lineRule="auto"/>
        <w:ind w:left="0" w:firstLine="567"/>
        <w:rPr>
          <w:sz w:val="24"/>
          <w:szCs w:val="24"/>
        </w:rPr>
      </w:pPr>
      <w:bookmarkStart w:id="18" w:name="OLE_LINK19"/>
      <w:r>
        <w:rPr>
          <w:sz w:val="24"/>
          <w:szCs w:val="24"/>
        </w:rPr>
        <w:t>Рассмотрение и оценка заявок участников, поступивших для участия в запросе цен, проводится в два этапа:</w:t>
      </w:r>
    </w:p>
    <w:p w:rsidR="009948BF" w:rsidRDefault="009948BF" w:rsidP="00752E10">
      <w:pPr>
        <w:pStyle w:val="ae"/>
        <w:widowControl w:val="0"/>
        <w:numPr>
          <w:ilvl w:val="0"/>
          <w:numId w:val="3"/>
        </w:numPr>
        <w:tabs>
          <w:tab w:val="left" w:pos="993"/>
        </w:tabs>
        <w:spacing w:before="0" w:line="240" w:lineRule="auto"/>
        <w:ind w:left="0" w:firstLine="567"/>
        <w:rPr>
          <w:i/>
          <w:sz w:val="24"/>
          <w:szCs w:val="24"/>
          <w:u w:val="single"/>
        </w:rPr>
      </w:pPr>
      <w:r>
        <w:rPr>
          <w:i/>
          <w:sz w:val="24"/>
          <w:szCs w:val="24"/>
          <w:u w:val="single"/>
        </w:rPr>
        <w:t xml:space="preserve">отборочный </w:t>
      </w:r>
    </w:p>
    <w:p w:rsidR="009948BF" w:rsidRDefault="009948BF" w:rsidP="00752E10">
      <w:pPr>
        <w:pStyle w:val="ae"/>
        <w:widowControl w:val="0"/>
        <w:numPr>
          <w:ilvl w:val="0"/>
          <w:numId w:val="3"/>
        </w:numPr>
        <w:tabs>
          <w:tab w:val="left" w:pos="993"/>
        </w:tabs>
        <w:spacing w:before="0" w:line="240" w:lineRule="auto"/>
        <w:ind w:left="0" w:firstLine="567"/>
        <w:rPr>
          <w:i/>
          <w:sz w:val="24"/>
          <w:szCs w:val="24"/>
          <w:u w:val="single"/>
        </w:rPr>
      </w:pPr>
      <w:r>
        <w:rPr>
          <w:i/>
          <w:sz w:val="24"/>
          <w:szCs w:val="24"/>
          <w:u w:val="single"/>
        </w:rPr>
        <w:t xml:space="preserve">оценочный </w:t>
      </w:r>
    </w:p>
    <w:p w:rsidR="009948BF" w:rsidRDefault="009948BF" w:rsidP="00752E10">
      <w:pPr>
        <w:pStyle w:val="ae"/>
        <w:widowControl w:val="0"/>
        <w:tabs>
          <w:tab w:val="left" w:pos="709"/>
        </w:tabs>
        <w:spacing w:before="0" w:line="240" w:lineRule="auto"/>
        <w:ind w:firstLine="567"/>
        <w:rPr>
          <w:sz w:val="24"/>
          <w:szCs w:val="24"/>
        </w:rPr>
      </w:pPr>
      <w:r>
        <w:rPr>
          <w:b/>
          <w:sz w:val="24"/>
          <w:szCs w:val="24"/>
        </w:rPr>
        <w:lastRenderedPageBreak/>
        <w:t>Отборочный этап</w:t>
      </w:r>
      <w:r>
        <w:rPr>
          <w:sz w:val="24"/>
          <w:szCs w:val="24"/>
        </w:rPr>
        <w:t xml:space="preserve"> включает в себя рассмотрение заявок участников на соответствие следующим требованиям, установленным Заказчиком:</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сроки выполнения работ;</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предмет закупки;</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согласие участника с условиями договора;</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соответствие предложения участника требованиям, установленным в извещении.</w:t>
      </w:r>
    </w:p>
    <w:p w:rsidR="009948BF" w:rsidRDefault="009948BF" w:rsidP="00752E10">
      <w:pPr>
        <w:spacing w:line="240" w:lineRule="auto"/>
        <w:rPr>
          <w:sz w:val="24"/>
          <w:szCs w:val="24"/>
        </w:rPr>
      </w:pPr>
      <w:r>
        <w:rPr>
          <w:sz w:val="24"/>
          <w:szCs w:val="24"/>
        </w:rPr>
        <w:t xml:space="preserve">17.2. Закупочная комиссия не рассматривает и отклоняет заявки участников, если они не соответствуют требованиям, установленным в извещении о проведении запроса цен, или предложенная цена превышает начальную (максимальную) цену, установленную в п.9 настоящего Извещения. </w:t>
      </w:r>
    </w:p>
    <w:p w:rsidR="009948BF" w:rsidRDefault="009948BF" w:rsidP="00752E10">
      <w:pPr>
        <w:pStyle w:val="ae"/>
        <w:widowControl w:val="0"/>
        <w:tabs>
          <w:tab w:val="left" w:pos="709"/>
        </w:tabs>
        <w:spacing w:before="0" w:line="240" w:lineRule="auto"/>
        <w:ind w:firstLine="567"/>
        <w:rPr>
          <w:sz w:val="24"/>
          <w:szCs w:val="24"/>
        </w:rPr>
      </w:pPr>
      <w:r>
        <w:rPr>
          <w:sz w:val="24"/>
          <w:szCs w:val="24"/>
        </w:rPr>
        <w:t xml:space="preserve">17.3. На </w:t>
      </w:r>
      <w:r>
        <w:rPr>
          <w:b/>
          <w:sz w:val="24"/>
          <w:szCs w:val="24"/>
        </w:rPr>
        <w:t>оценочном этапе</w:t>
      </w:r>
      <w:r>
        <w:rPr>
          <w:sz w:val="24"/>
          <w:szCs w:val="24"/>
        </w:rPr>
        <w:t xml:space="preserve"> единственным критерием для определения Победителя является наименьшая цена предложения при условии соответствия предложения, условиям настоящего запроса цен.</w:t>
      </w:r>
    </w:p>
    <w:p w:rsidR="009948BF" w:rsidRDefault="009948BF" w:rsidP="00752E10">
      <w:pPr>
        <w:tabs>
          <w:tab w:val="left" w:pos="426"/>
        </w:tabs>
        <w:spacing w:line="240" w:lineRule="auto"/>
        <w:rPr>
          <w:sz w:val="24"/>
          <w:szCs w:val="24"/>
        </w:rPr>
      </w:pPr>
      <w:r>
        <w:rPr>
          <w:sz w:val="24"/>
          <w:szCs w:val="24"/>
        </w:rPr>
        <w:tab/>
        <w:t>Для целей оценки заявок по ценовому критерию применяются ценовые предложения участников без НДС.</w:t>
      </w:r>
    </w:p>
    <w:p w:rsidR="009948BF" w:rsidRDefault="009948BF" w:rsidP="00752E10">
      <w:pPr>
        <w:pStyle w:val="ae"/>
        <w:widowControl w:val="0"/>
        <w:tabs>
          <w:tab w:val="left" w:pos="709"/>
        </w:tabs>
        <w:spacing w:before="0" w:line="240" w:lineRule="auto"/>
        <w:ind w:firstLine="567"/>
        <w:rPr>
          <w:sz w:val="24"/>
          <w:szCs w:val="24"/>
        </w:rPr>
      </w:pPr>
      <w:r>
        <w:rPr>
          <w:sz w:val="24"/>
          <w:szCs w:val="24"/>
        </w:rPr>
        <w:t>По результатам рассмотрения и оценки предложений участников составляется протокол, который подлежит публикации в ЕИС (http://zakupki.gov.ru) в срок, не позднее чем через три дня со дня подписания такого протокола.</w:t>
      </w:r>
    </w:p>
    <w:p w:rsidR="009948BF" w:rsidRDefault="009948BF" w:rsidP="00752E1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 случае если ценовые предложения двух и более участников будут одинаковыми, победителем закупки признается участник, заявка на участие, в закупке которого поступила ранее других заявок.</w:t>
      </w:r>
    </w:p>
    <w:sdt>
      <w:sdtPr>
        <w:rPr>
          <w:rFonts w:ascii="Times New Roman" w:hAnsi="Times New Roman" w:cs="Times New Roman"/>
          <w:sz w:val="24"/>
          <w:szCs w:val="24"/>
        </w:rPr>
        <w:alias w:val="CheckingTextStart"/>
        <w:tag w:val="CheckingTextStart"/>
        <w:id w:val="-400063833"/>
        <w:placeholder>
          <w:docPart w:val="FFE37635E80D4637842D61D191611BA9"/>
        </w:placeholder>
        <w:showingPlcHdr/>
      </w:sdtPr>
      <w:sdtEndPr/>
      <w:sdtContent>
        <w:p w:rsidR="009948BF" w:rsidRDefault="0072573D" w:rsidP="00752E10">
          <w:pPr>
            <w:pStyle w:val="ConsPlusNormal"/>
            <w:widowControl/>
            <w:ind w:firstLine="567"/>
            <w:jc w:val="both"/>
            <w:rPr>
              <w:rFonts w:ascii="Times New Roman" w:hAnsi="Times New Roman" w:cs="Times New Roman"/>
              <w:sz w:val="24"/>
              <w:szCs w:val="24"/>
            </w:rPr>
          </w:pPr>
        </w:p>
      </w:sdtContent>
    </w:sdt>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bookmarkStart w:id="19" w:name="_Toc227658166"/>
      <w:bookmarkStart w:id="20" w:name="_Toc300840370"/>
      <w:bookmarkEnd w:id="18"/>
      <w:r>
        <w:rPr>
          <w:b/>
          <w:sz w:val="24"/>
          <w:szCs w:val="24"/>
        </w:rPr>
        <w:t>Уведомление о результатах запроса цен. Порядок заключения договора</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 xml:space="preserve">Организатор запроса цен незамедлительно после подписания Протокола по рассмотрению предложений и/или подведению итогов запроса цен, направит с использованием функционала ЭТП </w:t>
      </w:r>
      <w:sdt>
        <w:sdtPr>
          <w:rPr>
            <w:sz w:val="24"/>
            <w:szCs w:val="24"/>
          </w:rPr>
          <w:alias w:val="Site"/>
          <w:tag w:val="Site"/>
          <w:id w:val="-1368362018"/>
          <w:placeholder>
            <w:docPart w:val="DFABBE1C2BF34780B79E80BFDB3B5E6B"/>
          </w:placeholder>
        </w:sdtPr>
        <w:sdtEndPr/>
        <w:sdtContent>
          <w:r>
            <w:rPr>
              <w:color w:val="0000FF"/>
              <w:sz w:val="24"/>
              <w:szCs w:val="24"/>
              <w:u w:val="single"/>
            </w:rPr>
            <w:t>https://tender.lot-online.ru</w:t>
          </w:r>
        </w:sdtContent>
      </w:sdt>
      <w:r>
        <w:rPr>
          <w:sz w:val="24"/>
          <w:szCs w:val="24"/>
        </w:rPr>
        <w:t xml:space="preserve"> всем Участникам запроса цен уведомление о результатах закупки.</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Договор по результатам закупки заключается на условиях, которые предусмотрены проектом договора, извещением о закупке и заявкой победителя такой закупки, с которым заключается договор. По результатам закупки с участником может быть заключено также несколько договоров.</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 </w:t>
      </w:r>
      <w:r>
        <w:rPr>
          <w:b/>
          <w:sz w:val="24"/>
          <w:szCs w:val="24"/>
        </w:rPr>
        <w:t>По вопросам заключения договора обращаться к Заместителю начальника отдела правовой экспертизы ПАО «</w:t>
      </w:r>
      <w:proofErr w:type="spellStart"/>
      <w:r>
        <w:rPr>
          <w:b/>
          <w:sz w:val="24"/>
          <w:szCs w:val="24"/>
        </w:rPr>
        <w:t>Россети</w:t>
      </w:r>
      <w:proofErr w:type="spellEnd"/>
      <w:r>
        <w:rPr>
          <w:b/>
          <w:sz w:val="24"/>
          <w:szCs w:val="24"/>
        </w:rPr>
        <w:t xml:space="preserve"> Ленэнерго» Мусину Андрею Геннадьевичу, тел. (812) 494-33-68 (моб.+7 (931) 593-48-38), e-</w:t>
      </w:r>
      <w:proofErr w:type="spellStart"/>
      <w:r>
        <w:rPr>
          <w:b/>
          <w:sz w:val="24"/>
          <w:szCs w:val="24"/>
        </w:rPr>
        <w:t>mail</w:t>
      </w:r>
      <w:proofErr w:type="spellEnd"/>
      <w:r>
        <w:rPr>
          <w:b/>
          <w:sz w:val="24"/>
          <w:szCs w:val="24"/>
        </w:rPr>
        <w:t xml:space="preserve">: </w:t>
      </w:r>
      <w:hyperlink r:id="rId11" w:tooltip="mailto:Musin.AG@lenenergo.ru" w:history="1">
        <w:r>
          <w:rPr>
            <w:b/>
            <w:sz w:val="24"/>
            <w:szCs w:val="24"/>
          </w:rPr>
          <w:t>Musin.AG@lenenergo.ru</w:t>
        </w:r>
      </w:hyperlink>
      <w:r>
        <w:rPr>
          <w:b/>
          <w:sz w:val="24"/>
          <w:szCs w:val="24"/>
        </w:rPr>
        <w:t>.</w:t>
      </w:r>
      <w:r>
        <w:rPr>
          <w:sz w:val="24"/>
          <w:szCs w:val="24"/>
        </w:rPr>
        <w:t xml:space="preserve"> </w:t>
      </w:r>
    </w:p>
    <w:p w:rsidR="009948BF" w:rsidRDefault="009948BF" w:rsidP="00752E10">
      <w:pPr>
        <w:spacing w:line="240" w:lineRule="auto"/>
        <w:rPr>
          <w:sz w:val="24"/>
          <w:szCs w:val="24"/>
        </w:rPr>
      </w:pPr>
    </w:p>
    <w:p w:rsidR="009948BF" w:rsidRDefault="009948BF" w:rsidP="00752E10">
      <w:pPr>
        <w:pStyle w:val="ae"/>
        <w:numPr>
          <w:ilvl w:val="0"/>
          <w:numId w:val="8"/>
        </w:numPr>
        <w:tabs>
          <w:tab w:val="left" w:pos="540"/>
          <w:tab w:val="left" w:pos="567"/>
        </w:tabs>
        <w:spacing w:before="0" w:line="240" w:lineRule="auto"/>
        <w:ind w:left="0" w:firstLine="567"/>
        <w:rPr>
          <w:b/>
          <w:sz w:val="24"/>
          <w:szCs w:val="24"/>
        </w:rPr>
      </w:pPr>
      <w:bookmarkStart w:id="21" w:name="_Toc123405466"/>
      <w:bookmarkStart w:id="22" w:name="_Toc517123"/>
      <w:r>
        <w:rPr>
          <w:b/>
          <w:sz w:val="24"/>
          <w:szCs w:val="24"/>
        </w:rPr>
        <w:t xml:space="preserve">Отмена </w:t>
      </w:r>
      <w:bookmarkEnd w:id="21"/>
      <w:r>
        <w:rPr>
          <w:b/>
          <w:sz w:val="24"/>
          <w:szCs w:val="24"/>
        </w:rPr>
        <w:t>закупки</w:t>
      </w:r>
      <w:bookmarkEnd w:id="22"/>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lastRenderedPageBreak/>
        <w:t>Решение об отмене закупки размещается Заказчиком в ЕИС в день принятия этого решения.</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p>
    <w:p w:rsidR="009948BF" w:rsidRDefault="009948BF" w:rsidP="009948BF">
      <w:pPr>
        <w:tabs>
          <w:tab w:val="left" w:pos="0"/>
        </w:tabs>
        <w:spacing w:before="40" w:line="240" w:lineRule="auto"/>
        <w:ind w:firstLine="709"/>
        <w:jc w:val="center"/>
        <w:rPr>
          <w:b/>
          <w:sz w:val="24"/>
          <w:szCs w:val="24"/>
        </w:rPr>
      </w:pPr>
      <w:r>
        <w:rPr>
          <w:b/>
          <w:sz w:val="24"/>
          <w:szCs w:val="24"/>
        </w:rPr>
        <w:br w:type="page" w:clear="all"/>
      </w:r>
      <w:r>
        <w:rPr>
          <w:b/>
          <w:sz w:val="24"/>
          <w:szCs w:val="24"/>
        </w:rPr>
        <w:lastRenderedPageBreak/>
        <w:t>Приложение №1 – Техническое задание</w:t>
      </w:r>
    </w:p>
    <w:p w:rsidR="009948BF" w:rsidRDefault="009948BF" w:rsidP="009948BF">
      <w:pPr>
        <w:tabs>
          <w:tab w:val="left" w:pos="0"/>
        </w:tabs>
        <w:spacing w:before="40" w:line="240" w:lineRule="auto"/>
        <w:ind w:firstLine="0"/>
        <w:jc w:val="center"/>
        <w:rPr>
          <w:sz w:val="24"/>
          <w:szCs w:val="24"/>
        </w:rPr>
      </w:pPr>
    </w:p>
    <w:p w:rsidR="009948BF" w:rsidRDefault="009948BF" w:rsidP="009948BF">
      <w:pPr>
        <w:tabs>
          <w:tab w:val="left" w:pos="0"/>
        </w:tabs>
        <w:spacing w:before="40" w:line="240" w:lineRule="auto"/>
        <w:ind w:firstLine="0"/>
        <w:jc w:val="center"/>
        <w:rPr>
          <w:sz w:val="24"/>
          <w:szCs w:val="24"/>
        </w:rPr>
      </w:pPr>
    </w:p>
    <w:p w:rsidR="009948BF" w:rsidRDefault="009948BF" w:rsidP="009948BF">
      <w:pPr>
        <w:tabs>
          <w:tab w:val="left" w:pos="0"/>
        </w:tabs>
        <w:spacing w:before="40" w:line="240" w:lineRule="auto"/>
        <w:ind w:firstLine="0"/>
        <w:jc w:val="center"/>
        <w:rPr>
          <w:sz w:val="24"/>
          <w:szCs w:val="24"/>
        </w:rPr>
      </w:pPr>
      <w:r>
        <w:rPr>
          <w:sz w:val="24"/>
          <w:szCs w:val="24"/>
        </w:rPr>
        <w:t>См. файл под названием «Техническое задание»</w:t>
      </w:r>
    </w:p>
    <w:p w:rsidR="009948BF" w:rsidRDefault="009948BF" w:rsidP="009948BF">
      <w:pPr>
        <w:tabs>
          <w:tab w:val="left" w:pos="0"/>
        </w:tabs>
        <w:spacing w:before="40" w:line="240" w:lineRule="auto"/>
        <w:ind w:firstLine="709"/>
        <w:jc w:val="center"/>
        <w:rPr>
          <w:b/>
          <w:sz w:val="24"/>
          <w:szCs w:val="24"/>
        </w:rPr>
      </w:pPr>
      <w:r>
        <w:rPr>
          <w:b/>
          <w:sz w:val="24"/>
          <w:szCs w:val="24"/>
        </w:rPr>
        <w:br w:type="page" w:clear="all"/>
      </w:r>
    </w:p>
    <w:p w:rsidR="009948BF" w:rsidRDefault="009948BF" w:rsidP="009948BF">
      <w:pPr>
        <w:tabs>
          <w:tab w:val="left" w:pos="0"/>
        </w:tabs>
        <w:spacing w:before="40" w:line="240" w:lineRule="auto"/>
        <w:ind w:firstLine="709"/>
        <w:jc w:val="center"/>
        <w:rPr>
          <w:b/>
          <w:sz w:val="24"/>
          <w:szCs w:val="24"/>
        </w:rPr>
      </w:pPr>
    </w:p>
    <w:p w:rsidR="009948BF" w:rsidRDefault="009948BF" w:rsidP="009948BF">
      <w:pPr>
        <w:tabs>
          <w:tab w:val="left" w:pos="0"/>
        </w:tabs>
        <w:spacing w:before="40" w:line="240" w:lineRule="auto"/>
        <w:ind w:firstLine="709"/>
        <w:jc w:val="center"/>
        <w:rPr>
          <w:b/>
          <w:sz w:val="24"/>
          <w:szCs w:val="24"/>
        </w:rPr>
      </w:pPr>
      <w:r>
        <w:rPr>
          <w:b/>
          <w:sz w:val="24"/>
          <w:szCs w:val="24"/>
        </w:rPr>
        <w:t>Приложение №2 – Проект договора</w:t>
      </w:r>
    </w:p>
    <w:p w:rsidR="009948BF" w:rsidRDefault="009948BF" w:rsidP="009948BF">
      <w:pPr>
        <w:tabs>
          <w:tab w:val="left" w:pos="0"/>
        </w:tabs>
        <w:spacing w:before="40" w:line="240" w:lineRule="auto"/>
        <w:ind w:firstLine="709"/>
        <w:jc w:val="center"/>
        <w:rPr>
          <w:b/>
          <w:sz w:val="24"/>
          <w:szCs w:val="24"/>
        </w:rPr>
      </w:pPr>
    </w:p>
    <w:p w:rsidR="009948BF" w:rsidRDefault="009948BF" w:rsidP="009948BF">
      <w:pPr>
        <w:tabs>
          <w:tab w:val="left" w:pos="0"/>
        </w:tabs>
        <w:spacing w:before="40" w:line="240" w:lineRule="auto"/>
        <w:ind w:firstLine="0"/>
        <w:jc w:val="center"/>
        <w:rPr>
          <w:sz w:val="24"/>
          <w:szCs w:val="24"/>
        </w:rPr>
      </w:pPr>
      <w:r>
        <w:rPr>
          <w:sz w:val="24"/>
          <w:szCs w:val="24"/>
        </w:rPr>
        <w:t>См. файл под названием «Проект Договора»</w:t>
      </w: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bookmarkEnd w:id="19"/>
    <w:bookmarkEnd w:id="20"/>
    <w:p w:rsidR="009948BF" w:rsidRDefault="009948BF" w:rsidP="009948BF">
      <w:pPr>
        <w:tabs>
          <w:tab w:val="left" w:pos="0"/>
        </w:tabs>
        <w:spacing w:before="40" w:line="240" w:lineRule="auto"/>
        <w:ind w:firstLine="0"/>
        <w:jc w:val="left"/>
        <w:rPr>
          <w:sz w:val="24"/>
          <w:szCs w:val="24"/>
        </w:rPr>
      </w:pPr>
    </w:p>
    <w:p w:rsidR="009948BF" w:rsidRDefault="009948BF" w:rsidP="009948BF">
      <w:pPr>
        <w:pStyle w:val="1"/>
        <w:keepNext w:val="0"/>
        <w:keepLines w:val="0"/>
        <w:widowControl w:val="0"/>
        <w:tabs>
          <w:tab w:val="clear" w:pos="1134"/>
        </w:tabs>
        <w:ind w:left="142" w:firstLine="0"/>
        <w:jc w:val="center"/>
        <w:rPr>
          <w:rFonts w:ascii="Times New Roman" w:hAnsi="Times New Roman"/>
          <w:sz w:val="24"/>
          <w:szCs w:val="24"/>
        </w:rPr>
      </w:pPr>
      <w:r>
        <w:rPr>
          <w:rFonts w:ascii="Times New Roman" w:hAnsi="Times New Roman"/>
          <w:sz w:val="24"/>
          <w:szCs w:val="24"/>
        </w:rPr>
        <w:lastRenderedPageBreak/>
        <w:t>Приложение №3 – Заявка на участие в запросе цен в электронной форме (сроки выполнения работ)</w:t>
      </w:r>
    </w:p>
    <w:p w:rsidR="009948BF" w:rsidRDefault="009948BF" w:rsidP="009948BF">
      <w:pPr>
        <w:ind w:left="142"/>
        <w:jc w:val="center"/>
        <w:rPr>
          <w:sz w:val="24"/>
          <w:szCs w:val="24"/>
        </w:rPr>
      </w:pPr>
      <w:r>
        <w:rPr>
          <w:sz w:val="24"/>
          <w:szCs w:val="24"/>
          <w:highlight w:val="yellow"/>
        </w:rPr>
        <w:t>(подается участником в поле «Основная часть»)</w:t>
      </w:r>
    </w:p>
    <w:p w:rsidR="009948BF" w:rsidRDefault="009948BF" w:rsidP="009948BF">
      <w:pPr>
        <w:spacing w:line="240" w:lineRule="auto"/>
        <w:ind w:left="142" w:firstLine="0"/>
        <w:rPr>
          <w:sz w:val="24"/>
          <w:szCs w:val="24"/>
        </w:rPr>
      </w:pPr>
    </w:p>
    <w:p w:rsidR="009948BF" w:rsidRDefault="009948BF" w:rsidP="009948BF">
      <w:pPr>
        <w:spacing w:line="240" w:lineRule="auto"/>
        <w:ind w:left="142" w:firstLine="0"/>
        <w:rPr>
          <w:sz w:val="24"/>
          <w:szCs w:val="24"/>
        </w:rPr>
      </w:pPr>
      <w:r>
        <w:rPr>
          <w:sz w:val="24"/>
          <w:szCs w:val="24"/>
        </w:rPr>
        <w:t xml:space="preserve"> «____</w:t>
      </w:r>
      <w:proofErr w:type="gramStart"/>
      <w:r>
        <w:rPr>
          <w:sz w:val="24"/>
          <w:szCs w:val="24"/>
        </w:rPr>
        <w:t>_»_</w:t>
      </w:r>
      <w:proofErr w:type="gramEnd"/>
      <w:r>
        <w:rPr>
          <w:sz w:val="24"/>
          <w:szCs w:val="24"/>
        </w:rPr>
        <w:t>_________2026 г.</w:t>
      </w:r>
    </w:p>
    <w:p w:rsidR="009948BF" w:rsidRDefault="009948BF" w:rsidP="009948BF">
      <w:pPr>
        <w:spacing w:line="240" w:lineRule="auto"/>
        <w:ind w:left="142" w:firstLine="0"/>
        <w:rPr>
          <w:sz w:val="24"/>
          <w:szCs w:val="24"/>
        </w:rPr>
      </w:pPr>
      <w:r>
        <w:rPr>
          <w:sz w:val="24"/>
          <w:szCs w:val="24"/>
        </w:rPr>
        <w:t>№________________________</w:t>
      </w:r>
    </w:p>
    <w:p w:rsidR="009948BF" w:rsidRDefault="009948BF" w:rsidP="009948BF">
      <w:pPr>
        <w:widowControl w:val="0"/>
        <w:spacing w:line="240" w:lineRule="auto"/>
        <w:ind w:left="142" w:firstLine="0"/>
        <w:jc w:val="center"/>
        <w:rPr>
          <w:sz w:val="24"/>
          <w:szCs w:val="24"/>
        </w:rPr>
      </w:pPr>
      <w:r>
        <w:rPr>
          <w:sz w:val="24"/>
          <w:szCs w:val="24"/>
        </w:rPr>
        <w:t>Уважаемые господа!</w:t>
      </w:r>
    </w:p>
    <w:p w:rsidR="009948BF" w:rsidRDefault="009948BF" w:rsidP="009948BF">
      <w:pPr>
        <w:widowControl w:val="0"/>
        <w:spacing w:line="240" w:lineRule="auto"/>
        <w:ind w:left="142" w:firstLine="0"/>
        <w:jc w:val="center"/>
        <w:rPr>
          <w:sz w:val="24"/>
          <w:szCs w:val="24"/>
        </w:rPr>
      </w:pPr>
    </w:p>
    <w:p w:rsidR="009948BF" w:rsidRDefault="009948BF" w:rsidP="009948BF">
      <w:pPr>
        <w:widowControl w:val="0"/>
        <w:spacing w:line="240" w:lineRule="auto"/>
        <w:ind w:left="142" w:firstLine="0"/>
        <w:jc w:val="center"/>
        <w:rPr>
          <w:sz w:val="24"/>
          <w:szCs w:val="24"/>
        </w:rPr>
      </w:pPr>
    </w:p>
    <w:p w:rsidR="009948BF" w:rsidRDefault="009948BF" w:rsidP="009948BF">
      <w:pPr>
        <w:tabs>
          <w:tab w:val="left" w:pos="284"/>
          <w:tab w:val="num" w:pos="502"/>
        </w:tabs>
        <w:spacing w:line="240" w:lineRule="auto"/>
        <w:ind w:left="142" w:firstLine="0"/>
        <w:rPr>
          <w:sz w:val="24"/>
          <w:szCs w:val="24"/>
        </w:rPr>
      </w:pPr>
      <w:r>
        <w:rPr>
          <w:sz w:val="24"/>
          <w:szCs w:val="24"/>
        </w:rPr>
        <w:t>Получив запрос цен № [</w:t>
      </w:r>
      <w:r>
        <w:rPr>
          <w:rStyle w:val="ad"/>
          <w:sz w:val="24"/>
          <w:szCs w:val="24"/>
        </w:rPr>
        <w:t>__</w:t>
      </w:r>
      <w:r>
        <w:rPr>
          <w:sz w:val="24"/>
          <w:szCs w:val="24"/>
        </w:rPr>
        <w:t xml:space="preserve">] </w:t>
      </w:r>
      <w:proofErr w:type="gramStart"/>
      <w:r>
        <w:rPr>
          <w:sz w:val="24"/>
          <w:szCs w:val="24"/>
        </w:rPr>
        <w:t>от  [</w:t>
      </w:r>
      <w:proofErr w:type="gramEnd"/>
      <w:r>
        <w:rPr>
          <w:rStyle w:val="ad"/>
          <w:sz w:val="24"/>
          <w:szCs w:val="24"/>
        </w:rPr>
        <w:t>указывается дата запроса цен</w:t>
      </w:r>
      <w:r>
        <w:rPr>
          <w:sz w:val="24"/>
          <w:szCs w:val="24"/>
        </w:rPr>
        <w:t>],__________________________________________________________________</w:t>
      </w:r>
    </w:p>
    <w:p w:rsidR="009948BF" w:rsidRDefault="009948BF" w:rsidP="009948BF">
      <w:pPr>
        <w:tabs>
          <w:tab w:val="left" w:pos="284"/>
          <w:tab w:val="num" w:pos="502"/>
        </w:tabs>
        <w:spacing w:line="240" w:lineRule="auto"/>
        <w:ind w:left="142" w:firstLine="0"/>
        <w:jc w:val="left"/>
        <w:rPr>
          <w:sz w:val="24"/>
          <w:szCs w:val="24"/>
        </w:rPr>
      </w:pPr>
    </w:p>
    <w:p w:rsidR="009948BF" w:rsidRDefault="009948BF" w:rsidP="009948BF">
      <w:pPr>
        <w:tabs>
          <w:tab w:val="left" w:pos="284"/>
          <w:tab w:val="num" w:pos="502"/>
        </w:tabs>
        <w:spacing w:line="240" w:lineRule="auto"/>
        <w:ind w:left="142" w:firstLine="0"/>
        <w:jc w:val="left"/>
        <w:rPr>
          <w:sz w:val="24"/>
          <w:szCs w:val="24"/>
        </w:rPr>
      </w:pPr>
      <w:r>
        <w:rPr>
          <w:sz w:val="24"/>
          <w:szCs w:val="24"/>
        </w:rPr>
        <w:t>________________________________________________________________________________,</w:t>
      </w:r>
    </w:p>
    <w:p w:rsidR="009948BF" w:rsidRDefault="009948BF" w:rsidP="009948BF">
      <w:pPr>
        <w:spacing w:line="240" w:lineRule="auto"/>
        <w:ind w:left="142" w:firstLine="0"/>
        <w:jc w:val="center"/>
        <w:rPr>
          <w:sz w:val="24"/>
          <w:szCs w:val="24"/>
          <w:vertAlign w:val="superscript"/>
        </w:rPr>
      </w:pPr>
      <w:r>
        <w:rPr>
          <w:sz w:val="24"/>
          <w:szCs w:val="24"/>
          <w:vertAlign w:val="superscript"/>
        </w:rPr>
        <w:t>(полное наименование Участника с указанием организационно-правовой формы)</w:t>
      </w:r>
    </w:p>
    <w:p w:rsidR="009948BF" w:rsidRDefault="009948BF" w:rsidP="009948BF">
      <w:pPr>
        <w:spacing w:line="240" w:lineRule="auto"/>
        <w:ind w:left="142" w:firstLine="0"/>
        <w:rPr>
          <w:sz w:val="24"/>
          <w:szCs w:val="24"/>
        </w:rPr>
      </w:pPr>
    </w:p>
    <w:p w:rsidR="009948BF" w:rsidRDefault="009948BF" w:rsidP="009948BF">
      <w:pPr>
        <w:spacing w:line="240" w:lineRule="auto"/>
        <w:ind w:left="142" w:firstLine="0"/>
        <w:jc w:val="left"/>
        <w:rPr>
          <w:sz w:val="24"/>
          <w:szCs w:val="24"/>
        </w:rPr>
      </w:pPr>
      <w:r>
        <w:rPr>
          <w:sz w:val="24"/>
          <w:szCs w:val="24"/>
        </w:rPr>
        <w:t>зарегистрированное по адресу: _______________________________________________________,</w:t>
      </w:r>
    </w:p>
    <w:p w:rsidR="009948BF" w:rsidRDefault="009948BF" w:rsidP="009948BF">
      <w:pPr>
        <w:spacing w:line="240" w:lineRule="auto"/>
        <w:ind w:left="142" w:firstLine="0"/>
        <w:jc w:val="center"/>
        <w:rPr>
          <w:sz w:val="24"/>
          <w:szCs w:val="24"/>
          <w:vertAlign w:val="superscript"/>
        </w:rPr>
      </w:pPr>
      <w:r>
        <w:rPr>
          <w:sz w:val="24"/>
          <w:szCs w:val="24"/>
          <w:vertAlign w:val="superscript"/>
        </w:rPr>
        <w:t>(юридический адрес Участника)</w:t>
      </w:r>
    </w:p>
    <w:p w:rsidR="009948BF" w:rsidRDefault="009948BF" w:rsidP="009948BF">
      <w:pPr>
        <w:widowControl w:val="0"/>
        <w:spacing w:line="240" w:lineRule="auto"/>
        <w:ind w:left="142" w:firstLine="0"/>
        <w:jc w:val="left"/>
        <w:rPr>
          <w:sz w:val="24"/>
          <w:szCs w:val="24"/>
        </w:rPr>
      </w:pPr>
    </w:p>
    <w:p w:rsidR="009948BF" w:rsidRDefault="009948BF" w:rsidP="009948BF">
      <w:pPr>
        <w:widowControl w:val="0"/>
        <w:spacing w:line="240" w:lineRule="auto"/>
        <w:ind w:left="142" w:firstLine="0"/>
        <w:jc w:val="left"/>
        <w:rPr>
          <w:b/>
          <w:sz w:val="24"/>
          <w:szCs w:val="24"/>
        </w:rPr>
      </w:pPr>
      <w:r>
        <w:rPr>
          <w:sz w:val="24"/>
          <w:szCs w:val="24"/>
        </w:rPr>
        <w:t xml:space="preserve">предлагает </w:t>
      </w:r>
      <w:r>
        <w:rPr>
          <w:b/>
          <w:sz w:val="24"/>
          <w:szCs w:val="24"/>
        </w:rPr>
        <w:t>заключить Договор на выполнение следующих работ: ___________________________________________________________________________________</w:t>
      </w:r>
    </w:p>
    <w:p w:rsidR="009948BF" w:rsidRDefault="009948BF" w:rsidP="009948BF">
      <w:pPr>
        <w:widowControl w:val="0"/>
        <w:spacing w:line="240" w:lineRule="auto"/>
        <w:ind w:left="142" w:firstLine="0"/>
        <w:jc w:val="left"/>
        <w:rPr>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4422"/>
        <w:gridCol w:w="2551"/>
        <w:gridCol w:w="2693"/>
      </w:tblGrid>
      <w:tr w:rsidR="009948BF" w:rsidTr="00B3531D">
        <w:tc>
          <w:tcPr>
            <w:tcW w:w="648" w:type="dxa"/>
            <w:vAlign w:val="center"/>
          </w:tcPr>
          <w:p w:rsidR="009948BF" w:rsidRDefault="009948BF" w:rsidP="00B3531D">
            <w:pPr>
              <w:pStyle w:val="a8"/>
              <w:keepNext w:val="0"/>
              <w:widowControl w:val="0"/>
              <w:ind w:left="142" w:right="0"/>
              <w:jc w:val="center"/>
              <w:rPr>
                <w:sz w:val="24"/>
                <w:szCs w:val="24"/>
              </w:rPr>
            </w:pPr>
            <w:r>
              <w:rPr>
                <w:sz w:val="24"/>
                <w:szCs w:val="24"/>
              </w:rPr>
              <w:t>№ п/п</w:t>
            </w:r>
          </w:p>
        </w:tc>
        <w:tc>
          <w:tcPr>
            <w:tcW w:w="4422" w:type="dxa"/>
            <w:vAlign w:val="center"/>
          </w:tcPr>
          <w:p w:rsidR="009948BF" w:rsidRDefault="009948BF" w:rsidP="00B3531D">
            <w:pPr>
              <w:pStyle w:val="a8"/>
              <w:keepNext w:val="0"/>
              <w:widowControl w:val="0"/>
              <w:ind w:left="142" w:right="0"/>
              <w:jc w:val="center"/>
              <w:rPr>
                <w:sz w:val="24"/>
                <w:szCs w:val="24"/>
              </w:rPr>
            </w:pPr>
            <w:r>
              <w:rPr>
                <w:sz w:val="24"/>
                <w:szCs w:val="24"/>
              </w:rPr>
              <w:t>Наименование работ</w:t>
            </w:r>
          </w:p>
        </w:tc>
        <w:tc>
          <w:tcPr>
            <w:tcW w:w="2551" w:type="dxa"/>
          </w:tcPr>
          <w:p w:rsidR="009948BF" w:rsidRDefault="009948BF" w:rsidP="00B3531D">
            <w:pPr>
              <w:pStyle w:val="a9"/>
              <w:ind w:left="142" w:right="0"/>
              <w:jc w:val="center"/>
            </w:pPr>
            <w:r>
              <w:t>Срок начала выполнения работ</w:t>
            </w:r>
          </w:p>
        </w:tc>
        <w:tc>
          <w:tcPr>
            <w:tcW w:w="2693" w:type="dxa"/>
          </w:tcPr>
          <w:p w:rsidR="009948BF" w:rsidRDefault="009948BF" w:rsidP="00B3531D">
            <w:pPr>
              <w:pStyle w:val="a8"/>
              <w:keepNext w:val="0"/>
              <w:widowControl w:val="0"/>
              <w:ind w:left="142" w:right="0"/>
              <w:jc w:val="center"/>
              <w:rPr>
                <w:sz w:val="24"/>
                <w:szCs w:val="24"/>
              </w:rPr>
            </w:pPr>
            <w:r>
              <w:rPr>
                <w:sz w:val="24"/>
                <w:szCs w:val="24"/>
              </w:rPr>
              <w:t>Срок окончания выполнения работ</w:t>
            </w:r>
          </w:p>
        </w:tc>
      </w:tr>
      <w:tr w:rsidR="009948BF" w:rsidTr="00B3531D">
        <w:trPr>
          <w:trHeight w:val="497"/>
        </w:trPr>
        <w:tc>
          <w:tcPr>
            <w:tcW w:w="648" w:type="dxa"/>
            <w:vAlign w:val="center"/>
          </w:tcPr>
          <w:p w:rsidR="009948BF" w:rsidRDefault="009948BF" w:rsidP="00B3531D">
            <w:pPr>
              <w:widowControl w:val="0"/>
              <w:spacing w:line="240" w:lineRule="auto"/>
              <w:ind w:left="142" w:firstLine="0"/>
              <w:jc w:val="left"/>
              <w:rPr>
                <w:sz w:val="24"/>
                <w:szCs w:val="24"/>
              </w:rPr>
            </w:pPr>
            <w:r>
              <w:rPr>
                <w:sz w:val="24"/>
                <w:szCs w:val="24"/>
              </w:rPr>
              <w:t>1.</w:t>
            </w:r>
          </w:p>
        </w:tc>
        <w:tc>
          <w:tcPr>
            <w:tcW w:w="4422" w:type="dxa"/>
            <w:vAlign w:val="center"/>
          </w:tcPr>
          <w:p w:rsidR="009948BF" w:rsidRDefault="009948BF" w:rsidP="00B3531D">
            <w:pPr>
              <w:pStyle w:val="a9"/>
              <w:widowControl w:val="0"/>
              <w:ind w:left="142" w:right="0"/>
              <w:rPr>
                <w:rStyle w:val="ad"/>
                <w:i w:val="0"/>
              </w:rPr>
            </w:pPr>
            <w:r>
              <w:rPr>
                <w:b/>
              </w:rPr>
              <w:t xml:space="preserve">лот №1 - </w:t>
            </w:r>
            <w:r>
              <w:t>[</w:t>
            </w:r>
            <w:r>
              <w:rPr>
                <w:rStyle w:val="ad"/>
              </w:rPr>
              <w:t>указывается наименование лота</w:t>
            </w:r>
            <w:r>
              <w:t>]</w:t>
            </w:r>
          </w:p>
        </w:tc>
        <w:tc>
          <w:tcPr>
            <w:tcW w:w="2551" w:type="dxa"/>
          </w:tcPr>
          <w:p w:rsidR="009948BF" w:rsidRDefault="009948BF" w:rsidP="00B3531D">
            <w:pPr>
              <w:pStyle w:val="a9"/>
              <w:widowControl w:val="0"/>
              <w:ind w:left="142" w:right="0"/>
            </w:pPr>
          </w:p>
        </w:tc>
        <w:tc>
          <w:tcPr>
            <w:tcW w:w="2693" w:type="dxa"/>
          </w:tcPr>
          <w:p w:rsidR="009948BF" w:rsidRDefault="009948BF" w:rsidP="00B3531D">
            <w:pPr>
              <w:pStyle w:val="a9"/>
              <w:widowControl w:val="0"/>
              <w:ind w:left="142" w:right="0"/>
            </w:pPr>
          </w:p>
        </w:tc>
      </w:tr>
      <w:tr w:rsidR="009948BF" w:rsidTr="00B3531D">
        <w:tc>
          <w:tcPr>
            <w:tcW w:w="648" w:type="dxa"/>
            <w:vAlign w:val="center"/>
          </w:tcPr>
          <w:p w:rsidR="009948BF" w:rsidRDefault="009948BF" w:rsidP="00B3531D">
            <w:pPr>
              <w:pStyle w:val="a9"/>
              <w:widowControl w:val="0"/>
              <w:ind w:left="142" w:right="0"/>
            </w:pPr>
          </w:p>
        </w:tc>
        <w:tc>
          <w:tcPr>
            <w:tcW w:w="4422" w:type="dxa"/>
            <w:vAlign w:val="center"/>
          </w:tcPr>
          <w:p w:rsidR="009948BF" w:rsidRDefault="009948BF" w:rsidP="00B3531D">
            <w:pPr>
              <w:pStyle w:val="a9"/>
              <w:widowControl w:val="0"/>
              <w:ind w:left="142" w:right="0"/>
            </w:pPr>
          </w:p>
        </w:tc>
        <w:tc>
          <w:tcPr>
            <w:tcW w:w="2551" w:type="dxa"/>
          </w:tcPr>
          <w:p w:rsidR="009948BF" w:rsidRDefault="009948BF" w:rsidP="00B3531D">
            <w:pPr>
              <w:pStyle w:val="a9"/>
              <w:widowControl w:val="0"/>
              <w:ind w:left="142" w:right="0"/>
            </w:pPr>
          </w:p>
        </w:tc>
        <w:tc>
          <w:tcPr>
            <w:tcW w:w="2693" w:type="dxa"/>
          </w:tcPr>
          <w:p w:rsidR="009948BF" w:rsidRDefault="009948BF" w:rsidP="00B3531D">
            <w:pPr>
              <w:pStyle w:val="a9"/>
              <w:widowControl w:val="0"/>
              <w:ind w:left="142" w:right="0"/>
            </w:pPr>
          </w:p>
        </w:tc>
      </w:tr>
      <w:tr w:rsidR="009948BF" w:rsidTr="00B3531D">
        <w:tc>
          <w:tcPr>
            <w:tcW w:w="648" w:type="dxa"/>
            <w:vAlign w:val="center"/>
          </w:tcPr>
          <w:p w:rsidR="009948BF" w:rsidRDefault="009948BF" w:rsidP="00B3531D">
            <w:pPr>
              <w:pStyle w:val="a9"/>
              <w:widowControl w:val="0"/>
              <w:ind w:left="142" w:right="0"/>
            </w:pPr>
          </w:p>
        </w:tc>
        <w:tc>
          <w:tcPr>
            <w:tcW w:w="4422" w:type="dxa"/>
            <w:vAlign w:val="center"/>
          </w:tcPr>
          <w:p w:rsidR="009948BF" w:rsidRDefault="009948BF" w:rsidP="00B3531D">
            <w:pPr>
              <w:pStyle w:val="a9"/>
              <w:widowControl w:val="0"/>
              <w:ind w:left="142" w:right="0"/>
            </w:pPr>
          </w:p>
        </w:tc>
        <w:tc>
          <w:tcPr>
            <w:tcW w:w="2551" w:type="dxa"/>
          </w:tcPr>
          <w:p w:rsidR="009948BF" w:rsidRDefault="009948BF" w:rsidP="00B3531D">
            <w:pPr>
              <w:pStyle w:val="a9"/>
              <w:widowControl w:val="0"/>
              <w:ind w:left="142" w:right="0"/>
            </w:pPr>
          </w:p>
        </w:tc>
        <w:tc>
          <w:tcPr>
            <w:tcW w:w="2693" w:type="dxa"/>
          </w:tcPr>
          <w:p w:rsidR="009948BF" w:rsidRDefault="009948BF" w:rsidP="00B3531D">
            <w:pPr>
              <w:pStyle w:val="a9"/>
              <w:widowControl w:val="0"/>
              <w:ind w:left="142" w:right="0"/>
            </w:pPr>
          </w:p>
        </w:tc>
      </w:tr>
    </w:tbl>
    <w:p w:rsidR="009948BF" w:rsidRDefault="009948BF" w:rsidP="009948BF">
      <w:pPr>
        <w:tabs>
          <w:tab w:val="left" w:pos="1440"/>
        </w:tabs>
        <w:spacing w:before="120" w:line="240" w:lineRule="auto"/>
        <w:ind w:left="142" w:firstLine="0"/>
        <w:rPr>
          <w:sz w:val="24"/>
          <w:szCs w:val="24"/>
        </w:rPr>
      </w:pPr>
      <w:r>
        <w:rPr>
          <w:sz w:val="24"/>
          <w:szCs w:val="24"/>
        </w:rPr>
        <w:t>С проектом договора, являющимся приложением к Извещению о проведении запроса цен, ознакомлены и согласны.</w:t>
      </w:r>
    </w:p>
    <w:p w:rsidR="009948BF" w:rsidRDefault="009948BF" w:rsidP="009948BF">
      <w:pPr>
        <w:widowControl w:val="0"/>
        <w:tabs>
          <w:tab w:val="left" w:pos="284"/>
          <w:tab w:val="num" w:pos="502"/>
        </w:tabs>
        <w:spacing w:line="240" w:lineRule="auto"/>
        <w:ind w:left="142" w:firstLine="0"/>
        <w:rPr>
          <w:b/>
          <w:sz w:val="24"/>
          <w:szCs w:val="24"/>
        </w:rPr>
      </w:pPr>
    </w:p>
    <w:p w:rsidR="009948BF" w:rsidRDefault="009948BF" w:rsidP="009948BF">
      <w:pPr>
        <w:widowControl w:val="0"/>
        <w:tabs>
          <w:tab w:val="left" w:pos="284"/>
        </w:tabs>
        <w:spacing w:line="240" w:lineRule="auto"/>
        <w:ind w:left="142" w:firstLine="0"/>
        <w:rPr>
          <w:sz w:val="24"/>
          <w:szCs w:val="24"/>
        </w:rPr>
      </w:pPr>
      <w:r>
        <w:rPr>
          <w:sz w:val="24"/>
          <w:szCs w:val="24"/>
        </w:rPr>
        <w:t>Данное предложение имеет статус оферты и действительно в течение 60 (шестидесяти) календарных дней со дня его подачи Заказчику.</w:t>
      </w:r>
    </w:p>
    <w:p w:rsidR="009948BF" w:rsidRDefault="009948BF" w:rsidP="009948BF">
      <w:pPr>
        <w:widowControl w:val="0"/>
        <w:spacing w:line="240" w:lineRule="auto"/>
        <w:ind w:left="142" w:firstLine="0"/>
        <w:rPr>
          <w:sz w:val="24"/>
          <w:szCs w:val="24"/>
        </w:rPr>
      </w:pPr>
    </w:p>
    <w:p w:rsidR="009948BF" w:rsidRDefault="009948BF" w:rsidP="009948BF">
      <w:pPr>
        <w:widowControl w:val="0"/>
        <w:spacing w:line="240" w:lineRule="auto"/>
        <w:ind w:left="142" w:firstLine="0"/>
        <w:rPr>
          <w:b/>
          <w:sz w:val="24"/>
          <w:szCs w:val="24"/>
        </w:rPr>
      </w:pPr>
      <w:r>
        <w:rPr>
          <w:b/>
          <w:sz w:val="24"/>
          <w:szCs w:val="24"/>
        </w:rPr>
        <w:t>Приложения:</w:t>
      </w:r>
    </w:p>
    <w:p w:rsidR="009948BF" w:rsidRDefault="009948BF" w:rsidP="009948BF">
      <w:pPr>
        <w:widowControl w:val="0"/>
        <w:spacing w:line="240" w:lineRule="auto"/>
        <w:ind w:left="142" w:firstLine="0"/>
        <w:rPr>
          <w:sz w:val="24"/>
          <w:szCs w:val="24"/>
        </w:rPr>
      </w:pPr>
      <w:r>
        <w:rPr>
          <w:sz w:val="24"/>
          <w:szCs w:val="24"/>
        </w:rPr>
        <w:t>- Доверенность от «__» _____ __г. № ____</w:t>
      </w:r>
    </w:p>
    <w:p w:rsidR="009948BF" w:rsidRDefault="009948BF" w:rsidP="009948BF">
      <w:pPr>
        <w:widowControl w:val="0"/>
        <w:spacing w:line="240" w:lineRule="auto"/>
        <w:ind w:left="142" w:firstLine="0"/>
        <w:rPr>
          <w:sz w:val="24"/>
          <w:szCs w:val="24"/>
        </w:rPr>
      </w:pPr>
      <w:r>
        <w:rPr>
          <w:sz w:val="24"/>
          <w:szCs w:val="24"/>
        </w:rPr>
        <w:t>- ………………………………………………….</w:t>
      </w:r>
    </w:p>
    <w:p w:rsidR="009948BF" w:rsidRDefault="009948BF" w:rsidP="009948BF">
      <w:pPr>
        <w:widowControl w:val="0"/>
        <w:spacing w:line="240" w:lineRule="auto"/>
        <w:ind w:left="142" w:firstLine="0"/>
        <w:rPr>
          <w:sz w:val="16"/>
          <w:szCs w:val="16"/>
        </w:rPr>
      </w:pPr>
    </w:p>
    <w:p w:rsidR="009948BF" w:rsidRDefault="009948BF" w:rsidP="009948BF">
      <w:pPr>
        <w:widowControl w:val="0"/>
        <w:spacing w:line="240" w:lineRule="auto"/>
        <w:ind w:left="142" w:firstLine="0"/>
        <w:rPr>
          <w:sz w:val="16"/>
          <w:szCs w:val="16"/>
        </w:rPr>
      </w:pPr>
    </w:p>
    <w:p w:rsidR="009948BF" w:rsidRDefault="009948BF" w:rsidP="009948BF">
      <w:pPr>
        <w:widowControl w:val="0"/>
        <w:spacing w:line="240" w:lineRule="auto"/>
        <w:ind w:left="142" w:firstLine="0"/>
        <w:rPr>
          <w:sz w:val="24"/>
          <w:szCs w:val="24"/>
        </w:rPr>
      </w:pPr>
      <w:r>
        <w:rPr>
          <w:sz w:val="24"/>
          <w:szCs w:val="24"/>
        </w:rPr>
        <w:t>С уважением,</w:t>
      </w:r>
    </w:p>
    <w:p w:rsidR="009948BF" w:rsidRDefault="009948BF" w:rsidP="009948BF">
      <w:pPr>
        <w:widowControl w:val="0"/>
        <w:spacing w:line="240" w:lineRule="auto"/>
        <w:ind w:left="142" w:firstLine="0"/>
        <w:rPr>
          <w:sz w:val="16"/>
          <w:szCs w:val="16"/>
        </w:rPr>
      </w:pPr>
    </w:p>
    <w:tbl>
      <w:tblPr>
        <w:tblW w:w="10348" w:type="dxa"/>
        <w:tblLayout w:type="fixed"/>
        <w:tblLook w:val="01E0" w:firstRow="1" w:lastRow="1" w:firstColumn="1" w:lastColumn="1" w:noHBand="0" w:noVBand="0"/>
      </w:tblPr>
      <w:tblGrid>
        <w:gridCol w:w="5210"/>
        <w:gridCol w:w="5138"/>
      </w:tblGrid>
      <w:tr w:rsidR="009948BF" w:rsidTr="00830845">
        <w:tc>
          <w:tcPr>
            <w:tcW w:w="5210" w:type="dxa"/>
          </w:tcPr>
          <w:p w:rsidR="009948BF" w:rsidRDefault="009948BF" w:rsidP="00B3531D">
            <w:pPr>
              <w:widowControl w:val="0"/>
              <w:spacing w:line="240" w:lineRule="auto"/>
              <w:ind w:left="142" w:firstLine="0"/>
              <w:jc w:val="center"/>
              <w:rPr>
                <w:sz w:val="24"/>
                <w:szCs w:val="24"/>
              </w:rPr>
            </w:pPr>
            <w:r>
              <w:rPr>
                <w:sz w:val="24"/>
                <w:szCs w:val="24"/>
              </w:rPr>
              <w:t>______________________________</w:t>
            </w:r>
          </w:p>
          <w:p w:rsidR="009948BF" w:rsidRDefault="009948BF" w:rsidP="00B3531D">
            <w:pPr>
              <w:widowControl w:val="0"/>
              <w:spacing w:line="240" w:lineRule="auto"/>
              <w:ind w:left="142" w:firstLine="0"/>
              <w:jc w:val="center"/>
              <w:rPr>
                <w:sz w:val="24"/>
                <w:szCs w:val="24"/>
                <w:vertAlign w:val="superscript"/>
              </w:rPr>
            </w:pPr>
            <w:r>
              <w:rPr>
                <w:sz w:val="24"/>
                <w:szCs w:val="24"/>
                <w:vertAlign w:val="superscript"/>
              </w:rPr>
              <w:t>(должность ответственного лица Участника)</w:t>
            </w:r>
          </w:p>
        </w:tc>
        <w:tc>
          <w:tcPr>
            <w:tcW w:w="5138" w:type="dxa"/>
          </w:tcPr>
          <w:p w:rsidR="009948BF" w:rsidRDefault="009948BF" w:rsidP="00B3531D">
            <w:pPr>
              <w:widowControl w:val="0"/>
              <w:spacing w:line="240" w:lineRule="auto"/>
              <w:ind w:left="142" w:firstLine="0"/>
              <w:jc w:val="center"/>
              <w:rPr>
                <w:sz w:val="24"/>
                <w:szCs w:val="24"/>
              </w:rPr>
            </w:pPr>
            <w:r>
              <w:rPr>
                <w:sz w:val="24"/>
                <w:szCs w:val="24"/>
              </w:rPr>
              <w:t>_______________________________</w:t>
            </w:r>
          </w:p>
          <w:p w:rsidR="009948BF" w:rsidRDefault="009948BF" w:rsidP="00B3531D">
            <w:pPr>
              <w:widowControl w:val="0"/>
              <w:spacing w:line="240" w:lineRule="auto"/>
              <w:ind w:left="142" w:firstLine="0"/>
              <w:jc w:val="center"/>
              <w:rPr>
                <w:sz w:val="24"/>
                <w:szCs w:val="24"/>
              </w:rPr>
            </w:pPr>
            <w:r>
              <w:rPr>
                <w:sz w:val="24"/>
                <w:szCs w:val="24"/>
                <w:vertAlign w:val="superscript"/>
              </w:rPr>
              <w:t>(подпись, расшифровка подписи)</w:t>
            </w:r>
          </w:p>
        </w:tc>
      </w:tr>
      <w:tr w:rsidR="009948BF" w:rsidTr="00830845">
        <w:trPr>
          <w:trHeight w:val="602"/>
        </w:trPr>
        <w:tc>
          <w:tcPr>
            <w:tcW w:w="5210" w:type="dxa"/>
          </w:tcPr>
          <w:p w:rsidR="009948BF" w:rsidRDefault="009948BF" w:rsidP="00B3531D">
            <w:pPr>
              <w:widowControl w:val="0"/>
              <w:spacing w:line="240" w:lineRule="auto"/>
              <w:ind w:left="142" w:firstLine="0"/>
              <w:jc w:val="center"/>
              <w:rPr>
                <w:sz w:val="24"/>
                <w:szCs w:val="24"/>
              </w:rPr>
            </w:pPr>
          </w:p>
        </w:tc>
        <w:tc>
          <w:tcPr>
            <w:tcW w:w="5138" w:type="dxa"/>
          </w:tcPr>
          <w:p w:rsidR="009948BF" w:rsidRDefault="009948BF" w:rsidP="00B3531D">
            <w:pPr>
              <w:widowControl w:val="0"/>
              <w:spacing w:line="240" w:lineRule="auto"/>
              <w:ind w:left="142" w:firstLine="0"/>
              <w:jc w:val="center"/>
              <w:rPr>
                <w:sz w:val="24"/>
                <w:szCs w:val="24"/>
              </w:rPr>
            </w:pPr>
            <w:r>
              <w:rPr>
                <w:sz w:val="24"/>
                <w:szCs w:val="24"/>
              </w:rPr>
              <w:t>_______________________________</w:t>
            </w:r>
          </w:p>
          <w:p w:rsidR="009948BF" w:rsidRDefault="009948BF" w:rsidP="00B3531D">
            <w:pPr>
              <w:widowControl w:val="0"/>
              <w:spacing w:line="240" w:lineRule="auto"/>
              <w:ind w:left="142" w:firstLine="0"/>
              <w:jc w:val="center"/>
              <w:rPr>
                <w:sz w:val="24"/>
                <w:szCs w:val="24"/>
              </w:rPr>
            </w:pPr>
            <w:r>
              <w:rPr>
                <w:sz w:val="24"/>
                <w:szCs w:val="24"/>
                <w:vertAlign w:val="superscript"/>
              </w:rPr>
              <w:t>(печать Участника)</w:t>
            </w:r>
          </w:p>
        </w:tc>
      </w:tr>
      <w:tr w:rsidR="009948BF" w:rsidTr="00830845">
        <w:trPr>
          <w:trHeight w:val="602"/>
        </w:trPr>
        <w:tc>
          <w:tcPr>
            <w:tcW w:w="5210" w:type="dxa"/>
          </w:tcPr>
          <w:p w:rsidR="009948BF" w:rsidRDefault="009948BF" w:rsidP="00B3531D">
            <w:pPr>
              <w:widowControl w:val="0"/>
              <w:spacing w:line="240" w:lineRule="auto"/>
              <w:ind w:left="142" w:firstLine="0"/>
              <w:jc w:val="left"/>
              <w:rPr>
                <w:sz w:val="24"/>
                <w:szCs w:val="24"/>
              </w:rPr>
            </w:pPr>
            <w:r>
              <w:rPr>
                <w:sz w:val="24"/>
                <w:szCs w:val="24"/>
              </w:rPr>
              <w:t>На основании</w:t>
            </w:r>
          </w:p>
          <w:p w:rsidR="009948BF" w:rsidRDefault="009948BF" w:rsidP="00B3531D">
            <w:pPr>
              <w:widowControl w:val="0"/>
              <w:spacing w:line="240" w:lineRule="auto"/>
              <w:ind w:left="142" w:firstLine="0"/>
              <w:jc w:val="left"/>
              <w:rPr>
                <w:sz w:val="24"/>
                <w:szCs w:val="24"/>
              </w:rPr>
            </w:pPr>
            <w:r>
              <w:rPr>
                <w:sz w:val="24"/>
                <w:szCs w:val="24"/>
              </w:rPr>
              <w:t>Доверенности от «__» _____ __г. № ____</w:t>
            </w:r>
          </w:p>
          <w:p w:rsidR="009948BF" w:rsidRDefault="009948BF" w:rsidP="00B3531D">
            <w:pPr>
              <w:widowControl w:val="0"/>
              <w:spacing w:line="240" w:lineRule="auto"/>
              <w:ind w:left="142" w:firstLine="0"/>
              <w:jc w:val="left"/>
              <w:rPr>
                <w:sz w:val="24"/>
                <w:szCs w:val="24"/>
              </w:rPr>
            </w:pPr>
            <w:r>
              <w:rPr>
                <w:sz w:val="24"/>
                <w:szCs w:val="24"/>
              </w:rPr>
              <w:t>(Приложение №1 к настоящей Оферте)</w:t>
            </w:r>
          </w:p>
          <w:p w:rsidR="009948BF" w:rsidRDefault="009948BF" w:rsidP="00B3531D">
            <w:pPr>
              <w:widowControl w:val="0"/>
              <w:spacing w:line="240" w:lineRule="auto"/>
              <w:ind w:left="142" w:firstLine="0"/>
              <w:jc w:val="left"/>
              <w:rPr>
                <w:sz w:val="24"/>
                <w:szCs w:val="24"/>
              </w:rPr>
            </w:pPr>
          </w:p>
        </w:tc>
        <w:tc>
          <w:tcPr>
            <w:tcW w:w="5138" w:type="dxa"/>
          </w:tcPr>
          <w:p w:rsidR="009948BF" w:rsidRDefault="009948BF" w:rsidP="00B3531D">
            <w:pPr>
              <w:widowControl w:val="0"/>
              <w:spacing w:line="240" w:lineRule="auto"/>
              <w:ind w:left="142" w:firstLine="0"/>
              <w:jc w:val="center"/>
              <w:rPr>
                <w:sz w:val="24"/>
                <w:szCs w:val="24"/>
              </w:rPr>
            </w:pPr>
          </w:p>
        </w:tc>
      </w:tr>
    </w:tbl>
    <w:p w:rsidR="009948BF" w:rsidRDefault="009948BF" w:rsidP="009948BF">
      <w:pPr>
        <w:pBdr>
          <w:bottom w:val="single" w:sz="4" w:space="1" w:color="000000"/>
        </w:pBdr>
        <w:shd w:val="clear" w:color="auto" w:fill="E0E0E0"/>
        <w:spacing w:line="240" w:lineRule="auto"/>
        <w:ind w:firstLine="0"/>
        <w:jc w:val="center"/>
        <w:rPr>
          <w:b/>
          <w:color w:val="000000"/>
          <w:spacing w:val="36"/>
          <w:sz w:val="24"/>
          <w:szCs w:val="24"/>
        </w:rPr>
      </w:pPr>
      <w:r>
        <w:rPr>
          <w:b/>
          <w:color w:val="000000"/>
          <w:spacing w:val="36"/>
          <w:sz w:val="24"/>
          <w:szCs w:val="24"/>
        </w:rPr>
        <w:t>конец формы</w:t>
      </w:r>
    </w:p>
    <w:p w:rsidR="009948BF" w:rsidRDefault="009948BF" w:rsidP="009948BF">
      <w:pPr>
        <w:pStyle w:val="ab"/>
        <w:numPr>
          <w:ilvl w:val="3"/>
          <w:numId w:val="1"/>
        </w:numPr>
        <w:tabs>
          <w:tab w:val="num" w:pos="1134"/>
        </w:tabs>
        <w:spacing w:before="120" w:line="240" w:lineRule="auto"/>
        <w:ind w:left="0" w:firstLine="0"/>
        <w:rPr>
          <w:rStyle w:val="ac"/>
          <w:b/>
          <w:sz w:val="24"/>
          <w:szCs w:val="24"/>
        </w:rPr>
        <w:sectPr w:rsidR="009948BF" w:rsidSect="00390990">
          <w:headerReference w:type="default" r:id="rId12"/>
          <w:headerReference w:type="first" r:id="rId13"/>
          <w:pgSz w:w="11906" w:h="16838"/>
          <w:pgMar w:top="709" w:right="707" w:bottom="1134" w:left="993" w:header="720" w:footer="811" w:gutter="0"/>
          <w:cols w:space="708"/>
          <w:titlePg/>
          <w:docGrid w:linePitch="360"/>
        </w:sectPr>
      </w:pPr>
    </w:p>
    <w:p w:rsidR="009948BF" w:rsidRDefault="009948BF" w:rsidP="009948BF">
      <w:pPr>
        <w:pStyle w:val="ab"/>
        <w:numPr>
          <w:ilvl w:val="0"/>
          <w:numId w:val="0"/>
        </w:numPr>
        <w:spacing w:before="120" w:line="240" w:lineRule="auto"/>
        <w:ind w:left="-709"/>
        <w:rPr>
          <w:b/>
          <w:sz w:val="22"/>
          <w:szCs w:val="22"/>
        </w:rPr>
      </w:pPr>
      <w:r>
        <w:rPr>
          <w:rStyle w:val="ac"/>
          <w:b/>
          <w:sz w:val="22"/>
          <w:szCs w:val="22"/>
        </w:rPr>
        <w:lastRenderedPageBreak/>
        <w:t>Инструкции по заполнению:</w:t>
      </w:r>
    </w:p>
    <w:p w:rsidR="009948BF" w:rsidRDefault="009948BF" w:rsidP="009948BF">
      <w:pPr>
        <w:spacing w:line="240" w:lineRule="auto"/>
        <w:ind w:left="-709" w:firstLine="0"/>
        <w:rPr>
          <w:i/>
          <w:iCs/>
          <w:sz w:val="22"/>
          <w:szCs w:val="22"/>
        </w:rPr>
      </w:pPr>
      <w:r>
        <w:rPr>
          <w:i/>
          <w:iCs/>
          <w:sz w:val="22"/>
          <w:szCs w:val="22"/>
        </w:rPr>
        <w:t>1. Заявку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948BF" w:rsidRDefault="009948BF" w:rsidP="009948BF">
      <w:pPr>
        <w:spacing w:line="240" w:lineRule="auto"/>
        <w:ind w:left="-709" w:firstLine="0"/>
        <w:rPr>
          <w:i/>
          <w:iCs/>
          <w:sz w:val="22"/>
          <w:szCs w:val="22"/>
        </w:rPr>
      </w:pPr>
      <w:r>
        <w:rPr>
          <w:i/>
          <w:iCs/>
          <w:sz w:val="22"/>
          <w:szCs w:val="22"/>
        </w:rPr>
        <w:t>2. Участник должен указать свое полное наименование (с указанием организационно-правовой формы) и юридический адрес.</w:t>
      </w:r>
    </w:p>
    <w:p w:rsidR="009948BF" w:rsidRDefault="009948BF" w:rsidP="009948BF">
      <w:pPr>
        <w:spacing w:line="240" w:lineRule="auto"/>
        <w:ind w:left="-709" w:firstLine="0"/>
        <w:rPr>
          <w:i/>
          <w:iCs/>
          <w:sz w:val="22"/>
          <w:szCs w:val="22"/>
        </w:rPr>
      </w:pPr>
      <w:r>
        <w:rPr>
          <w:i/>
          <w:iCs/>
          <w:sz w:val="22"/>
          <w:szCs w:val="22"/>
        </w:rPr>
        <w:t>3. Все пункты, указанные в этой форме, являются обязательными для заполнения Участником.</w:t>
      </w:r>
    </w:p>
    <w:p w:rsidR="009948BF" w:rsidRDefault="009948BF" w:rsidP="009948BF">
      <w:pPr>
        <w:spacing w:line="240" w:lineRule="auto"/>
        <w:ind w:left="-709" w:firstLine="0"/>
        <w:rPr>
          <w:i/>
          <w:iCs/>
          <w:sz w:val="22"/>
          <w:szCs w:val="22"/>
        </w:rPr>
      </w:pPr>
      <w:r>
        <w:rPr>
          <w:i/>
          <w:iCs/>
          <w:sz w:val="22"/>
          <w:szCs w:val="22"/>
        </w:rPr>
        <w:t>4. Все данные, указанные в круглых скобках и/или курсивом, приведены в качестве пояснения (образца) Участникам.</w:t>
      </w:r>
    </w:p>
    <w:p w:rsidR="009948BF" w:rsidRDefault="009948BF" w:rsidP="009948BF">
      <w:pPr>
        <w:spacing w:line="240" w:lineRule="auto"/>
        <w:ind w:left="-709" w:firstLine="0"/>
        <w:rPr>
          <w:i/>
          <w:iCs/>
          <w:sz w:val="22"/>
          <w:szCs w:val="22"/>
        </w:rPr>
      </w:pPr>
      <w:r>
        <w:rPr>
          <w:i/>
          <w:iCs/>
          <w:sz w:val="22"/>
          <w:szCs w:val="22"/>
        </w:rPr>
        <w:t>5. Оферта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p>
    <w:p w:rsidR="009948BF" w:rsidRDefault="009948BF" w:rsidP="009948BF">
      <w:pPr>
        <w:spacing w:line="240" w:lineRule="auto"/>
        <w:ind w:left="-709" w:firstLine="0"/>
        <w:rPr>
          <w:i/>
          <w:iCs/>
          <w:sz w:val="22"/>
          <w:szCs w:val="22"/>
        </w:rPr>
      </w:pPr>
      <w:r>
        <w:rPr>
          <w:i/>
          <w:iCs/>
          <w:sz w:val="22"/>
          <w:szCs w:val="22"/>
          <w:highlight w:val="yellow"/>
        </w:rPr>
        <w:t>6. Ценовое предложение участника закупки не подлежит указанию в приложении №3. Сведения и документы, включающие в себя информацию о цене заявки участника закупки, должны быть включены в приложение №4.</w:t>
      </w:r>
    </w:p>
    <w:p w:rsidR="009948BF" w:rsidRDefault="009948BF" w:rsidP="009948BF">
      <w:pPr>
        <w:spacing w:line="240" w:lineRule="auto"/>
        <w:ind w:firstLine="0"/>
        <w:rPr>
          <w:i/>
          <w:iCs/>
          <w:sz w:val="22"/>
          <w:szCs w:val="22"/>
        </w:rPr>
      </w:pPr>
    </w:p>
    <w:p w:rsidR="009948BF" w:rsidRDefault="009948BF" w:rsidP="009948BF">
      <w:pPr>
        <w:ind w:firstLine="0"/>
        <w:jc w:val="center"/>
        <w:rPr>
          <w:b/>
          <w:sz w:val="32"/>
          <w:szCs w:val="32"/>
        </w:rPr>
      </w:pPr>
    </w:p>
    <w:p w:rsidR="009948BF" w:rsidRDefault="009948BF" w:rsidP="009948BF">
      <w:pPr>
        <w:ind w:firstLine="0"/>
        <w:jc w:val="center"/>
        <w:rPr>
          <w:b/>
          <w:sz w:val="24"/>
          <w:szCs w:val="24"/>
        </w:rPr>
      </w:pPr>
      <w:r>
        <w:rPr>
          <w:b/>
          <w:sz w:val="24"/>
          <w:szCs w:val="24"/>
        </w:rPr>
        <w:br w:type="page" w:clear="all"/>
      </w:r>
      <w:r>
        <w:rPr>
          <w:b/>
          <w:sz w:val="24"/>
          <w:szCs w:val="24"/>
        </w:rPr>
        <w:lastRenderedPageBreak/>
        <w:t>Приложение №4 – Заявка на участие в запросе цен в электронной форме (ценовое предложение)</w:t>
      </w:r>
    </w:p>
    <w:p w:rsidR="009948BF" w:rsidRDefault="009948BF" w:rsidP="009948BF">
      <w:pPr>
        <w:jc w:val="center"/>
        <w:rPr>
          <w:sz w:val="24"/>
          <w:szCs w:val="24"/>
        </w:rPr>
      </w:pPr>
      <w:r>
        <w:rPr>
          <w:sz w:val="24"/>
          <w:szCs w:val="24"/>
          <w:highlight w:val="yellow"/>
        </w:rPr>
        <w:t>(подается участником в поле «Коммерческая часть»)</w:t>
      </w:r>
    </w:p>
    <w:p w:rsidR="009948BF" w:rsidRDefault="009948BF" w:rsidP="009948BF">
      <w:pPr>
        <w:spacing w:line="240" w:lineRule="auto"/>
        <w:ind w:firstLine="0"/>
        <w:rPr>
          <w:sz w:val="22"/>
          <w:szCs w:val="22"/>
        </w:rPr>
      </w:pPr>
    </w:p>
    <w:p w:rsidR="009948BF" w:rsidRDefault="009948BF" w:rsidP="009948BF">
      <w:pPr>
        <w:spacing w:line="240" w:lineRule="auto"/>
        <w:ind w:firstLine="0"/>
        <w:rPr>
          <w:sz w:val="22"/>
          <w:szCs w:val="22"/>
        </w:rPr>
      </w:pPr>
    </w:p>
    <w:p w:rsidR="009948BF" w:rsidRDefault="009948BF" w:rsidP="009948BF">
      <w:pPr>
        <w:spacing w:line="240" w:lineRule="auto"/>
        <w:ind w:firstLine="0"/>
        <w:rPr>
          <w:sz w:val="24"/>
          <w:szCs w:val="24"/>
        </w:rPr>
      </w:pPr>
      <w:r>
        <w:rPr>
          <w:sz w:val="24"/>
          <w:szCs w:val="24"/>
        </w:rPr>
        <w:t>«____</w:t>
      </w:r>
      <w:proofErr w:type="gramStart"/>
      <w:r>
        <w:rPr>
          <w:sz w:val="24"/>
          <w:szCs w:val="24"/>
        </w:rPr>
        <w:t>_»_</w:t>
      </w:r>
      <w:proofErr w:type="gramEnd"/>
      <w:r>
        <w:rPr>
          <w:sz w:val="24"/>
          <w:szCs w:val="24"/>
        </w:rPr>
        <w:t>_________2026 г.</w:t>
      </w:r>
    </w:p>
    <w:p w:rsidR="009948BF" w:rsidRDefault="009948BF" w:rsidP="009948BF">
      <w:pPr>
        <w:spacing w:line="240" w:lineRule="auto"/>
        <w:ind w:firstLine="0"/>
        <w:rPr>
          <w:sz w:val="24"/>
          <w:szCs w:val="24"/>
        </w:rPr>
      </w:pPr>
      <w:r>
        <w:rPr>
          <w:sz w:val="24"/>
          <w:szCs w:val="24"/>
        </w:rPr>
        <w:t>№________________________</w:t>
      </w:r>
    </w:p>
    <w:p w:rsidR="009948BF" w:rsidRDefault="009948BF" w:rsidP="009948BF">
      <w:pPr>
        <w:widowControl w:val="0"/>
        <w:spacing w:line="240" w:lineRule="auto"/>
        <w:ind w:firstLine="0"/>
        <w:jc w:val="center"/>
        <w:rPr>
          <w:sz w:val="24"/>
          <w:szCs w:val="24"/>
        </w:rPr>
      </w:pPr>
      <w:r>
        <w:rPr>
          <w:sz w:val="24"/>
          <w:szCs w:val="24"/>
        </w:rPr>
        <w:t>Уважаемые господа!</w:t>
      </w:r>
    </w:p>
    <w:p w:rsidR="009948BF" w:rsidRDefault="009948BF" w:rsidP="009948BF">
      <w:pPr>
        <w:widowControl w:val="0"/>
        <w:spacing w:line="240" w:lineRule="auto"/>
        <w:ind w:firstLine="0"/>
        <w:jc w:val="center"/>
        <w:rPr>
          <w:sz w:val="24"/>
          <w:szCs w:val="24"/>
        </w:rPr>
      </w:pPr>
    </w:p>
    <w:p w:rsidR="009948BF" w:rsidRDefault="009948BF" w:rsidP="009948BF">
      <w:pPr>
        <w:widowControl w:val="0"/>
        <w:spacing w:line="240" w:lineRule="auto"/>
        <w:ind w:firstLine="0"/>
        <w:jc w:val="center"/>
        <w:rPr>
          <w:sz w:val="24"/>
          <w:szCs w:val="24"/>
        </w:rPr>
      </w:pPr>
    </w:p>
    <w:p w:rsidR="009948BF" w:rsidRDefault="009948BF" w:rsidP="009948BF">
      <w:pPr>
        <w:tabs>
          <w:tab w:val="left" w:pos="284"/>
          <w:tab w:val="num" w:pos="502"/>
        </w:tabs>
        <w:spacing w:line="240" w:lineRule="auto"/>
        <w:ind w:firstLine="0"/>
        <w:rPr>
          <w:sz w:val="24"/>
          <w:szCs w:val="24"/>
        </w:rPr>
      </w:pPr>
      <w:r>
        <w:rPr>
          <w:sz w:val="24"/>
          <w:szCs w:val="24"/>
        </w:rPr>
        <w:t>Получив запрос цен № [</w:t>
      </w:r>
      <w:r>
        <w:rPr>
          <w:rStyle w:val="ad"/>
          <w:sz w:val="24"/>
          <w:szCs w:val="24"/>
        </w:rPr>
        <w:t>__</w:t>
      </w:r>
      <w:r>
        <w:rPr>
          <w:sz w:val="24"/>
          <w:szCs w:val="24"/>
        </w:rPr>
        <w:t xml:space="preserve">] </w:t>
      </w:r>
      <w:proofErr w:type="gramStart"/>
      <w:r>
        <w:rPr>
          <w:sz w:val="24"/>
          <w:szCs w:val="24"/>
        </w:rPr>
        <w:t>от  [</w:t>
      </w:r>
      <w:proofErr w:type="gramEnd"/>
      <w:r>
        <w:rPr>
          <w:rStyle w:val="ad"/>
          <w:sz w:val="24"/>
          <w:szCs w:val="24"/>
        </w:rPr>
        <w:t>указывается дата запроса цен</w:t>
      </w:r>
      <w:r>
        <w:rPr>
          <w:sz w:val="24"/>
          <w:szCs w:val="24"/>
        </w:rPr>
        <w:t>],________________________________________________________________________________________________________________________________________________________________________________________________________________,</w:t>
      </w:r>
    </w:p>
    <w:p w:rsidR="009948BF" w:rsidRDefault="009948BF" w:rsidP="009948BF">
      <w:pPr>
        <w:spacing w:line="240" w:lineRule="auto"/>
        <w:ind w:firstLine="0"/>
        <w:jc w:val="center"/>
        <w:rPr>
          <w:sz w:val="24"/>
          <w:szCs w:val="24"/>
          <w:vertAlign w:val="superscript"/>
        </w:rPr>
      </w:pPr>
      <w:r>
        <w:rPr>
          <w:sz w:val="24"/>
          <w:szCs w:val="24"/>
          <w:vertAlign w:val="superscript"/>
        </w:rPr>
        <w:t>(полное наименование Участника с указанием организационно-правовой формы)</w:t>
      </w:r>
    </w:p>
    <w:p w:rsidR="009948BF" w:rsidRDefault="009948BF" w:rsidP="009948BF">
      <w:pPr>
        <w:spacing w:line="240" w:lineRule="auto"/>
        <w:ind w:firstLine="0"/>
        <w:jc w:val="left"/>
        <w:rPr>
          <w:sz w:val="24"/>
          <w:szCs w:val="24"/>
        </w:rPr>
      </w:pPr>
      <w:r>
        <w:rPr>
          <w:sz w:val="24"/>
          <w:szCs w:val="24"/>
        </w:rPr>
        <w:t>зарегистрированное по адресу: __________________________________________________________________________________________________________,</w:t>
      </w:r>
    </w:p>
    <w:p w:rsidR="009948BF" w:rsidRDefault="009948BF" w:rsidP="009948BF">
      <w:pPr>
        <w:spacing w:line="240" w:lineRule="auto"/>
        <w:ind w:firstLine="0"/>
        <w:jc w:val="center"/>
        <w:rPr>
          <w:sz w:val="24"/>
          <w:szCs w:val="24"/>
          <w:vertAlign w:val="superscript"/>
        </w:rPr>
      </w:pPr>
      <w:r>
        <w:rPr>
          <w:sz w:val="24"/>
          <w:szCs w:val="24"/>
          <w:vertAlign w:val="superscript"/>
        </w:rPr>
        <w:t>(юридический адрес Участника)</w:t>
      </w:r>
    </w:p>
    <w:p w:rsidR="009948BF" w:rsidRDefault="009948BF" w:rsidP="009948BF">
      <w:pPr>
        <w:widowControl w:val="0"/>
        <w:spacing w:line="240" w:lineRule="auto"/>
        <w:ind w:firstLine="0"/>
        <w:jc w:val="left"/>
        <w:rPr>
          <w:b/>
          <w:sz w:val="24"/>
          <w:szCs w:val="24"/>
        </w:rPr>
      </w:pPr>
      <w:r>
        <w:rPr>
          <w:sz w:val="24"/>
          <w:szCs w:val="24"/>
        </w:rPr>
        <w:t xml:space="preserve">предлагает </w:t>
      </w:r>
      <w:r>
        <w:rPr>
          <w:b/>
          <w:sz w:val="24"/>
          <w:szCs w:val="24"/>
        </w:rPr>
        <w:t>заключить Договор на выполнение следующих работ: ______________________________________________________________________________________________________________________________________</w:t>
      </w:r>
    </w:p>
    <w:p w:rsidR="009948BF" w:rsidRDefault="009948BF" w:rsidP="009948BF">
      <w:pPr>
        <w:widowControl w:val="0"/>
        <w:spacing w:line="240" w:lineRule="auto"/>
        <w:ind w:firstLine="0"/>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2721"/>
        <w:gridCol w:w="2126"/>
        <w:gridCol w:w="1984"/>
        <w:gridCol w:w="2268"/>
      </w:tblGrid>
      <w:tr w:rsidR="009948BF" w:rsidTr="00B3531D">
        <w:tc>
          <w:tcPr>
            <w:tcW w:w="648" w:type="dxa"/>
            <w:vAlign w:val="center"/>
          </w:tcPr>
          <w:p w:rsidR="009948BF" w:rsidRDefault="009948BF" w:rsidP="00B3531D">
            <w:pPr>
              <w:pStyle w:val="a8"/>
              <w:keepNext w:val="0"/>
              <w:widowControl w:val="0"/>
              <w:ind w:left="0" w:right="0"/>
              <w:jc w:val="center"/>
              <w:rPr>
                <w:sz w:val="24"/>
                <w:szCs w:val="24"/>
              </w:rPr>
            </w:pPr>
            <w:r>
              <w:rPr>
                <w:sz w:val="24"/>
                <w:szCs w:val="24"/>
              </w:rPr>
              <w:t>№ п/п</w:t>
            </w:r>
          </w:p>
        </w:tc>
        <w:tc>
          <w:tcPr>
            <w:tcW w:w="2721" w:type="dxa"/>
            <w:vAlign w:val="center"/>
          </w:tcPr>
          <w:p w:rsidR="009948BF" w:rsidRDefault="009948BF" w:rsidP="00B3531D">
            <w:pPr>
              <w:pStyle w:val="a8"/>
              <w:keepNext w:val="0"/>
              <w:widowControl w:val="0"/>
              <w:ind w:left="0" w:right="0"/>
              <w:jc w:val="center"/>
              <w:rPr>
                <w:sz w:val="24"/>
                <w:szCs w:val="24"/>
              </w:rPr>
            </w:pPr>
            <w:r>
              <w:rPr>
                <w:sz w:val="24"/>
                <w:szCs w:val="24"/>
              </w:rPr>
              <w:t>Наименование работ</w:t>
            </w:r>
          </w:p>
        </w:tc>
        <w:tc>
          <w:tcPr>
            <w:tcW w:w="2126" w:type="dxa"/>
            <w:shd w:val="clear" w:color="auto" w:fill="auto"/>
            <w:vAlign w:val="center"/>
          </w:tcPr>
          <w:p w:rsidR="009948BF" w:rsidRDefault="009948BF" w:rsidP="00B3531D">
            <w:pPr>
              <w:pStyle w:val="a8"/>
              <w:keepNext w:val="0"/>
              <w:widowControl w:val="0"/>
              <w:ind w:left="0" w:right="0"/>
              <w:jc w:val="center"/>
              <w:rPr>
                <w:sz w:val="24"/>
                <w:szCs w:val="24"/>
              </w:rPr>
            </w:pPr>
            <w:r>
              <w:rPr>
                <w:sz w:val="24"/>
                <w:szCs w:val="24"/>
              </w:rPr>
              <w:t>Цена, руб. без НДС</w:t>
            </w:r>
          </w:p>
        </w:tc>
        <w:tc>
          <w:tcPr>
            <w:tcW w:w="1984" w:type="dxa"/>
            <w:shd w:val="clear" w:color="auto" w:fill="auto"/>
            <w:vAlign w:val="center"/>
          </w:tcPr>
          <w:p w:rsidR="009948BF" w:rsidRDefault="009948BF" w:rsidP="00B3531D">
            <w:pPr>
              <w:pStyle w:val="a8"/>
              <w:keepNext w:val="0"/>
              <w:widowControl w:val="0"/>
              <w:ind w:left="0" w:right="0"/>
              <w:jc w:val="center"/>
              <w:rPr>
                <w:sz w:val="24"/>
                <w:szCs w:val="24"/>
              </w:rPr>
            </w:pPr>
            <w:r>
              <w:rPr>
                <w:sz w:val="24"/>
                <w:szCs w:val="24"/>
              </w:rPr>
              <w:t>НДС, руб.</w:t>
            </w:r>
          </w:p>
        </w:tc>
        <w:tc>
          <w:tcPr>
            <w:tcW w:w="2268" w:type="dxa"/>
            <w:shd w:val="clear" w:color="auto" w:fill="auto"/>
            <w:vAlign w:val="center"/>
          </w:tcPr>
          <w:p w:rsidR="009948BF" w:rsidRDefault="009948BF" w:rsidP="00B3531D">
            <w:pPr>
              <w:pStyle w:val="a8"/>
              <w:keepNext w:val="0"/>
              <w:widowControl w:val="0"/>
              <w:ind w:left="0" w:right="0"/>
              <w:jc w:val="center"/>
              <w:rPr>
                <w:sz w:val="24"/>
                <w:szCs w:val="24"/>
              </w:rPr>
            </w:pPr>
            <w:r>
              <w:rPr>
                <w:sz w:val="24"/>
                <w:szCs w:val="24"/>
              </w:rPr>
              <w:t>Цена руб. с НДС*</w:t>
            </w:r>
          </w:p>
        </w:tc>
      </w:tr>
      <w:tr w:rsidR="009948BF" w:rsidTr="00B3531D">
        <w:trPr>
          <w:trHeight w:val="497"/>
        </w:trPr>
        <w:tc>
          <w:tcPr>
            <w:tcW w:w="648" w:type="dxa"/>
            <w:vAlign w:val="center"/>
          </w:tcPr>
          <w:p w:rsidR="009948BF" w:rsidRDefault="009948BF" w:rsidP="00B3531D">
            <w:pPr>
              <w:widowControl w:val="0"/>
              <w:spacing w:line="240" w:lineRule="auto"/>
              <w:ind w:firstLine="0"/>
              <w:jc w:val="left"/>
              <w:rPr>
                <w:sz w:val="24"/>
                <w:szCs w:val="24"/>
              </w:rPr>
            </w:pPr>
            <w:r>
              <w:rPr>
                <w:sz w:val="24"/>
                <w:szCs w:val="24"/>
              </w:rPr>
              <w:t>1.</w:t>
            </w:r>
          </w:p>
        </w:tc>
        <w:tc>
          <w:tcPr>
            <w:tcW w:w="2721" w:type="dxa"/>
            <w:vAlign w:val="center"/>
          </w:tcPr>
          <w:p w:rsidR="009948BF" w:rsidRDefault="009948BF" w:rsidP="00B3531D">
            <w:pPr>
              <w:pStyle w:val="a9"/>
              <w:widowControl w:val="0"/>
              <w:ind w:left="0" w:right="0"/>
              <w:rPr>
                <w:rStyle w:val="ad"/>
                <w:i w:val="0"/>
              </w:rPr>
            </w:pPr>
            <w:r>
              <w:rPr>
                <w:b/>
              </w:rPr>
              <w:t xml:space="preserve">лот №1 - </w:t>
            </w:r>
            <w:r>
              <w:t>[</w:t>
            </w:r>
            <w:r>
              <w:rPr>
                <w:rStyle w:val="ad"/>
              </w:rPr>
              <w:t>указывается наименование лота</w:t>
            </w:r>
            <w:r>
              <w:t>]</w:t>
            </w: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r>
              <w:t xml:space="preserve">           </w:t>
            </w: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r>
              <w:t xml:space="preserve">           </w:t>
            </w: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bl>
    <w:p w:rsidR="009948BF" w:rsidRDefault="009948BF" w:rsidP="009948BF">
      <w:pPr>
        <w:tabs>
          <w:tab w:val="left" w:pos="1440"/>
        </w:tabs>
        <w:spacing w:before="120" w:line="240" w:lineRule="auto"/>
        <w:ind w:left="142" w:firstLine="0"/>
        <w:rPr>
          <w:i/>
          <w:iCs/>
          <w:sz w:val="16"/>
          <w:szCs w:val="16"/>
          <w:highlight w:val="yellow"/>
        </w:rPr>
      </w:pPr>
      <w:r>
        <w:rPr>
          <w:i/>
          <w:iCs/>
          <w:sz w:val="20"/>
          <w:szCs w:val="20"/>
          <w:highlight w:val="yellow"/>
        </w:rPr>
        <w:t>*- Необходимо указать размер ставки НДС в случае применения участником закупки УСН, в соответствии с Федеральным законом от 12.07.2024 N 176-ФЗ (ред. от 12.12.2024)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изм. и доп., вступ. в силу с 01.01.2025).</w:t>
      </w:r>
    </w:p>
    <w:p w:rsidR="009948BF" w:rsidRDefault="009948BF" w:rsidP="009948BF">
      <w:pPr>
        <w:tabs>
          <w:tab w:val="left" w:pos="1440"/>
        </w:tabs>
        <w:spacing w:before="120" w:line="240" w:lineRule="auto"/>
        <w:ind w:firstLine="0"/>
        <w:rPr>
          <w:sz w:val="24"/>
          <w:szCs w:val="24"/>
        </w:rPr>
      </w:pPr>
      <w:r>
        <w:rPr>
          <w:sz w:val="24"/>
          <w:szCs w:val="24"/>
        </w:rPr>
        <w:t>В цену работ включены все расходы, связанные с выполнением обязательств по договору(</w:t>
      </w:r>
      <w:proofErr w:type="spellStart"/>
      <w:r>
        <w:rPr>
          <w:sz w:val="24"/>
          <w:szCs w:val="24"/>
        </w:rPr>
        <w:t>ам</w:t>
      </w:r>
      <w:proofErr w:type="spellEnd"/>
      <w:r>
        <w:rPr>
          <w:sz w:val="24"/>
          <w:szCs w:val="24"/>
        </w:rPr>
        <w:t xml:space="preserve">), в том числе налоги, сборы и иные обязательные платежи. </w:t>
      </w:r>
    </w:p>
    <w:p w:rsidR="009948BF" w:rsidRDefault="009948BF" w:rsidP="009948BF">
      <w:pPr>
        <w:tabs>
          <w:tab w:val="left" w:pos="1440"/>
        </w:tabs>
        <w:spacing w:before="120" w:line="240" w:lineRule="auto"/>
        <w:ind w:firstLine="0"/>
        <w:rPr>
          <w:sz w:val="24"/>
          <w:szCs w:val="24"/>
        </w:rPr>
      </w:pPr>
      <w:r>
        <w:rPr>
          <w:sz w:val="24"/>
          <w:szCs w:val="24"/>
        </w:rPr>
        <w:t>С проектом договора, являющимся приложением к Извещению о проведении запроса цен, ознакомлены и согласны.</w:t>
      </w:r>
    </w:p>
    <w:p w:rsidR="009948BF" w:rsidRDefault="009948BF" w:rsidP="009948BF">
      <w:pPr>
        <w:widowControl w:val="0"/>
        <w:tabs>
          <w:tab w:val="left" w:pos="284"/>
          <w:tab w:val="num" w:pos="502"/>
        </w:tabs>
        <w:spacing w:line="240" w:lineRule="auto"/>
        <w:ind w:firstLine="0"/>
        <w:rPr>
          <w:b/>
          <w:sz w:val="24"/>
          <w:szCs w:val="24"/>
        </w:rPr>
      </w:pPr>
      <w:r>
        <w:rPr>
          <w:b/>
          <w:sz w:val="24"/>
          <w:szCs w:val="24"/>
        </w:rPr>
        <w:t>Данное предложение подается с пониманием и согласием на то, что:</w:t>
      </w:r>
    </w:p>
    <w:p w:rsidR="009948BF" w:rsidRDefault="009948BF" w:rsidP="009948BF">
      <w:pPr>
        <w:pStyle w:val="3"/>
        <w:widowControl w:val="0"/>
        <w:numPr>
          <w:ilvl w:val="0"/>
          <w:numId w:val="6"/>
        </w:numPr>
        <w:tabs>
          <w:tab w:val="left" w:pos="284"/>
        </w:tabs>
        <w:spacing w:line="240" w:lineRule="auto"/>
        <w:ind w:left="0" w:firstLine="0"/>
        <w:contextualSpacing w:val="0"/>
        <w:rPr>
          <w:sz w:val="24"/>
          <w:szCs w:val="24"/>
        </w:rPr>
      </w:pPr>
      <w:r>
        <w:rPr>
          <w:sz w:val="24"/>
          <w:szCs w:val="24"/>
        </w:rPr>
        <w:t>Заказчик не отвечает и не имеет обязательств по нашим расходам, связанным с подготовкой и подачей данного предложения за исключением случаев, прямо оговоренных в законодательстве РФ;</w:t>
      </w:r>
    </w:p>
    <w:p w:rsidR="009948BF" w:rsidRDefault="009948BF" w:rsidP="009948BF">
      <w:pPr>
        <w:pStyle w:val="3"/>
        <w:widowControl w:val="0"/>
        <w:numPr>
          <w:ilvl w:val="0"/>
          <w:numId w:val="0"/>
        </w:numPr>
        <w:tabs>
          <w:tab w:val="left" w:pos="284"/>
        </w:tabs>
        <w:spacing w:line="240" w:lineRule="auto"/>
        <w:contextualSpacing w:val="0"/>
        <w:rPr>
          <w:sz w:val="24"/>
          <w:szCs w:val="24"/>
        </w:rPr>
      </w:pPr>
      <w:r>
        <w:rPr>
          <w:b/>
          <w:sz w:val="24"/>
          <w:szCs w:val="24"/>
        </w:rPr>
        <w:t>Мы обязуемся в случае признания нас победителем:</w:t>
      </w:r>
    </w:p>
    <w:p w:rsidR="009948BF" w:rsidRDefault="009948BF" w:rsidP="009948BF">
      <w:pPr>
        <w:widowControl w:val="0"/>
        <w:tabs>
          <w:tab w:val="left" w:pos="426"/>
        </w:tabs>
        <w:spacing w:line="240" w:lineRule="auto"/>
        <w:ind w:firstLine="0"/>
        <w:rPr>
          <w:sz w:val="24"/>
          <w:szCs w:val="24"/>
        </w:rPr>
      </w:pPr>
      <w:r>
        <w:rPr>
          <w:sz w:val="24"/>
          <w:szCs w:val="24"/>
        </w:rPr>
        <w:t>- подписать со своей стороны проект Договора по перечню лотов, представленных в таблице выше, в срок, не превышающий 20 (двадцать) календарных дней со дня размещения протокола итогов в ЕИС (http://zakupki.gov.ru);</w:t>
      </w:r>
    </w:p>
    <w:p w:rsidR="009948BF" w:rsidRDefault="009948BF" w:rsidP="009948BF">
      <w:pPr>
        <w:widowControl w:val="0"/>
        <w:tabs>
          <w:tab w:val="left" w:pos="426"/>
        </w:tabs>
        <w:spacing w:line="240" w:lineRule="auto"/>
        <w:ind w:firstLine="0"/>
        <w:rPr>
          <w:sz w:val="16"/>
          <w:szCs w:val="16"/>
        </w:rPr>
      </w:pPr>
    </w:p>
    <w:p w:rsidR="009948BF" w:rsidRDefault="009948BF" w:rsidP="009948BF">
      <w:pPr>
        <w:widowControl w:val="0"/>
        <w:tabs>
          <w:tab w:val="left" w:pos="-2410"/>
          <w:tab w:val="left" w:pos="284"/>
        </w:tabs>
        <w:spacing w:line="240" w:lineRule="auto"/>
        <w:ind w:firstLine="0"/>
        <w:rPr>
          <w:sz w:val="24"/>
          <w:szCs w:val="24"/>
        </w:rPr>
      </w:pPr>
      <w:r>
        <w:rPr>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r>
        <w:rPr>
          <w:i/>
          <w:sz w:val="24"/>
          <w:szCs w:val="24"/>
        </w:rPr>
        <w:t xml:space="preserve">_________________________ (Должность, Ф.И.О., телефон </w:t>
      </w:r>
      <w:proofErr w:type="gramStart"/>
      <w:r>
        <w:rPr>
          <w:i/>
          <w:sz w:val="24"/>
          <w:szCs w:val="24"/>
        </w:rPr>
        <w:t>представителя)_</w:t>
      </w:r>
      <w:proofErr w:type="gramEnd"/>
      <w:r>
        <w:rPr>
          <w:i/>
          <w:sz w:val="24"/>
          <w:szCs w:val="24"/>
        </w:rPr>
        <w:t>__________________________________.</w:t>
      </w:r>
    </w:p>
    <w:p w:rsidR="009948BF" w:rsidRDefault="009948BF" w:rsidP="009948BF">
      <w:pPr>
        <w:widowControl w:val="0"/>
        <w:tabs>
          <w:tab w:val="left" w:pos="284"/>
        </w:tabs>
        <w:spacing w:line="240" w:lineRule="auto"/>
        <w:ind w:firstLine="0"/>
        <w:rPr>
          <w:sz w:val="24"/>
          <w:szCs w:val="24"/>
        </w:rPr>
      </w:pPr>
      <w:r>
        <w:rPr>
          <w:sz w:val="24"/>
          <w:szCs w:val="24"/>
        </w:rPr>
        <w:t>Все сведения о проведении запроса цен просим сообщать уполномоченному лицу.</w:t>
      </w:r>
    </w:p>
    <w:p w:rsidR="009948BF" w:rsidRDefault="009948BF" w:rsidP="009948BF">
      <w:pPr>
        <w:widowControl w:val="0"/>
        <w:tabs>
          <w:tab w:val="left" w:pos="284"/>
        </w:tabs>
        <w:spacing w:line="240" w:lineRule="auto"/>
        <w:ind w:firstLine="0"/>
        <w:rPr>
          <w:sz w:val="24"/>
          <w:szCs w:val="24"/>
        </w:rPr>
      </w:pPr>
    </w:p>
    <w:p w:rsidR="009948BF" w:rsidRDefault="009948BF" w:rsidP="009948BF">
      <w:pPr>
        <w:widowControl w:val="0"/>
        <w:tabs>
          <w:tab w:val="left" w:pos="284"/>
        </w:tabs>
        <w:spacing w:line="240" w:lineRule="auto"/>
        <w:ind w:firstLine="0"/>
        <w:rPr>
          <w:sz w:val="24"/>
          <w:szCs w:val="24"/>
        </w:rPr>
      </w:pPr>
      <w:r>
        <w:rPr>
          <w:sz w:val="24"/>
          <w:szCs w:val="24"/>
        </w:rPr>
        <w:t>Данное предложение имеет статус оферты и действительно в течение 60 (шестидесяти) календарных дней со дня его подачи Заказчику.</w:t>
      </w:r>
    </w:p>
    <w:p w:rsidR="009948BF" w:rsidRDefault="009948BF" w:rsidP="009948BF">
      <w:pPr>
        <w:widowControl w:val="0"/>
        <w:spacing w:line="240" w:lineRule="auto"/>
        <w:ind w:firstLine="0"/>
        <w:rPr>
          <w:sz w:val="16"/>
          <w:szCs w:val="16"/>
        </w:rPr>
      </w:pPr>
    </w:p>
    <w:p w:rsidR="009948BF" w:rsidRDefault="009948BF" w:rsidP="009948BF">
      <w:pPr>
        <w:widowControl w:val="0"/>
        <w:spacing w:line="240" w:lineRule="auto"/>
        <w:ind w:firstLine="0"/>
        <w:rPr>
          <w:b/>
          <w:sz w:val="24"/>
          <w:szCs w:val="24"/>
        </w:rPr>
      </w:pPr>
      <w:r>
        <w:rPr>
          <w:b/>
          <w:sz w:val="24"/>
          <w:szCs w:val="24"/>
        </w:rPr>
        <w:t>Приложения:</w:t>
      </w:r>
    </w:p>
    <w:p w:rsidR="009948BF" w:rsidRDefault="009948BF" w:rsidP="009948BF">
      <w:pPr>
        <w:widowControl w:val="0"/>
        <w:spacing w:line="240" w:lineRule="auto"/>
        <w:ind w:firstLine="0"/>
        <w:rPr>
          <w:sz w:val="24"/>
          <w:szCs w:val="24"/>
        </w:rPr>
      </w:pPr>
      <w:r>
        <w:rPr>
          <w:sz w:val="24"/>
          <w:szCs w:val="24"/>
        </w:rPr>
        <w:t>- Доверенность от «__» _____ __г. № ____</w:t>
      </w:r>
    </w:p>
    <w:p w:rsidR="009948BF" w:rsidRDefault="009948BF" w:rsidP="009948BF">
      <w:pPr>
        <w:widowControl w:val="0"/>
        <w:spacing w:line="240" w:lineRule="auto"/>
        <w:ind w:firstLine="0"/>
        <w:rPr>
          <w:sz w:val="24"/>
          <w:szCs w:val="24"/>
        </w:rPr>
      </w:pPr>
      <w:r>
        <w:rPr>
          <w:sz w:val="24"/>
          <w:szCs w:val="24"/>
        </w:rPr>
        <w:t>- ………………………………………………….</w:t>
      </w:r>
    </w:p>
    <w:p w:rsidR="009948BF" w:rsidRDefault="009948BF" w:rsidP="009948BF">
      <w:pPr>
        <w:widowControl w:val="0"/>
        <w:spacing w:line="240" w:lineRule="auto"/>
        <w:ind w:firstLine="0"/>
        <w:rPr>
          <w:sz w:val="24"/>
          <w:szCs w:val="24"/>
        </w:rPr>
      </w:pPr>
    </w:p>
    <w:p w:rsidR="009948BF" w:rsidRDefault="009948BF" w:rsidP="009948BF">
      <w:pPr>
        <w:widowControl w:val="0"/>
        <w:spacing w:line="240" w:lineRule="auto"/>
        <w:ind w:firstLine="0"/>
        <w:rPr>
          <w:sz w:val="16"/>
          <w:szCs w:val="16"/>
        </w:rPr>
      </w:pPr>
    </w:p>
    <w:p w:rsidR="009948BF" w:rsidRDefault="009948BF" w:rsidP="009948BF">
      <w:pPr>
        <w:widowControl w:val="0"/>
        <w:spacing w:line="240" w:lineRule="auto"/>
        <w:ind w:firstLine="0"/>
        <w:rPr>
          <w:sz w:val="24"/>
          <w:szCs w:val="24"/>
        </w:rPr>
      </w:pPr>
      <w:r>
        <w:rPr>
          <w:sz w:val="24"/>
          <w:szCs w:val="24"/>
        </w:rPr>
        <w:t>С уважением,</w:t>
      </w:r>
    </w:p>
    <w:p w:rsidR="009948BF" w:rsidRDefault="009948BF" w:rsidP="009948BF">
      <w:pPr>
        <w:widowControl w:val="0"/>
        <w:spacing w:line="240" w:lineRule="auto"/>
        <w:ind w:firstLine="0"/>
        <w:rPr>
          <w:sz w:val="24"/>
          <w:szCs w:val="24"/>
        </w:rPr>
      </w:pPr>
    </w:p>
    <w:tbl>
      <w:tblPr>
        <w:tblW w:w="9498" w:type="dxa"/>
        <w:tblLayout w:type="fixed"/>
        <w:tblLook w:val="01E0" w:firstRow="1" w:lastRow="1" w:firstColumn="1" w:lastColumn="1" w:noHBand="0" w:noVBand="0"/>
      </w:tblPr>
      <w:tblGrid>
        <w:gridCol w:w="5210"/>
        <w:gridCol w:w="4288"/>
      </w:tblGrid>
      <w:tr w:rsidR="009948BF" w:rsidTr="007F52C7">
        <w:tc>
          <w:tcPr>
            <w:tcW w:w="5210" w:type="dxa"/>
          </w:tcPr>
          <w:p w:rsidR="009948BF" w:rsidRDefault="009948BF" w:rsidP="00B3531D">
            <w:pPr>
              <w:widowControl w:val="0"/>
              <w:spacing w:line="240" w:lineRule="auto"/>
              <w:ind w:firstLine="0"/>
              <w:jc w:val="center"/>
              <w:rPr>
                <w:sz w:val="24"/>
                <w:szCs w:val="24"/>
              </w:rPr>
            </w:pPr>
            <w:r>
              <w:rPr>
                <w:sz w:val="24"/>
                <w:szCs w:val="24"/>
              </w:rPr>
              <w:t>______________________________</w:t>
            </w:r>
          </w:p>
          <w:p w:rsidR="009948BF" w:rsidRDefault="009948BF" w:rsidP="00B3531D">
            <w:pPr>
              <w:widowControl w:val="0"/>
              <w:spacing w:line="240" w:lineRule="auto"/>
              <w:ind w:firstLine="0"/>
              <w:jc w:val="center"/>
              <w:rPr>
                <w:sz w:val="24"/>
                <w:szCs w:val="24"/>
                <w:vertAlign w:val="superscript"/>
              </w:rPr>
            </w:pPr>
            <w:r>
              <w:rPr>
                <w:sz w:val="24"/>
                <w:szCs w:val="24"/>
                <w:vertAlign w:val="superscript"/>
              </w:rPr>
              <w:t>(должность ответственного лица Участника)</w:t>
            </w:r>
          </w:p>
        </w:tc>
        <w:tc>
          <w:tcPr>
            <w:tcW w:w="4288" w:type="dxa"/>
          </w:tcPr>
          <w:p w:rsidR="009948BF" w:rsidRDefault="009948BF" w:rsidP="00B3531D">
            <w:pPr>
              <w:widowControl w:val="0"/>
              <w:spacing w:line="240" w:lineRule="auto"/>
              <w:ind w:firstLine="0"/>
              <w:jc w:val="center"/>
              <w:rPr>
                <w:sz w:val="24"/>
                <w:szCs w:val="24"/>
              </w:rPr>
            </w:pPr>
            <w:r>
              <w:rPr>
                <w:sz w:val="24"/>
                <w:szCs w:val="24"/>
              </w:rPr>
              <w:t>_______________________________</w:t>
            </w:r>
          </w:p>
          <w:p w:rsidR="009948BF" w:rsidRDefault="009948BF" w:rsidP="00B3531D">
            <w:pPr>
              <w:widowControl w:val="0"/>
              <w:spacing w:line="240" w:lineRule="auto"/>
              <w:ind w:firstLine="0"/>
              <w:jc w:val="center"/>
              <w:rPr>
                <w:sz w:val="24"/>
                <w:szCs w:val="24"/>
              </w:rPr>
            </w:pPr>
            <w:r>
              <w:rPr>
                <w:sz w:val="24"/>
                <w:szCs w:val="24"/>
                <w:vertAlign w:val="superscript"/>
              </w:rPr>
              <w:t>(подпись, расшифровка подписи)</w:t>
            </w:r>
          </w:p>
        </w:tc>
      </w:tr>
      <w:tr w:rsidR="009948BF" w:rsidTr="007F52C7">
        <w:trPr>
          <w:trHeight w:val="602"/>
        </w:trPr>
        <w:tc>
          <w:tcPr>
            <w:tcW w:w="5210" w:type="dxa"/>
          </w:tcPr>
          <w:p w:rsidR="009948BF" w:rsidRDefault="009948BF" w:rsidP="00B3531D">
            <w:pPr>
              <w:widowControl w:val="0"/>
              <w:spacing w:line="240" w:lineRule="auto"/>
              <w:ind w:firstLine="0"/>
              <w:jc w:val="center"/>
              <w:rPr>
                <w:sz w:val="24"/>
                <w:szCs w:val="24"/>
              </w:rPr>
            </w:pPr>
          </w:p>
        </w:tc>
        <w:tc>
          <w:tcPr>
            <w:tcW w:w="4288" w:type="dxa"/>
          </w:tcPr>
          <w:p w:rsidR="009948BF" w:rsidRDefault="009948BF" w:rsidP="00B3531D">
            <w:pPr>
              <w:widowControl w:val="0"/>
              <w:spacing w:line="240" w:lineRule="auto"/>
              <w:ind w:firstLine="0"/>
              <w:jc w:val="center"/>
              <w:rPr>
                <w:sz w:val="24"/>
                <w:szCs w:val="24"/>
              </w:rPr>
            </w:pPr>
            <w:r>
              <w:rPr>
                <w:sz w:val="24"/>
                <w:szCs w:val="24"/>
              </w:rPr>
              <w:t>_______________________________</w:t>
            </w:r>
          </w:p>
          <w:p w:rsidR="009948BF" w:rsidRDefault="009948BF" w:rsidP="00B3531D">
            <w:pPr>
              <w:widowControl w:val="0"/>
              <w:spacing w:line="240" w:lineRule="auto"/>
              <w:ind w:firstLine="0"/>
              <w:jc w:val="center"/>
              <w:rPr>
                <w:sz w:val="24"/>
                <w:szCs w:val="24"/>
              </w:rPr>
            </w:pPr>
            <w:r>
              <w:rPr>
                <w:sz w:val="24"/>
                <w:szCs w:val="24"/>
                <w:vertAlign w:val="superscript"/>
              </w:rPr>
              <w:t>(печать Участника)</w:t>
            </w:r>
          </w:p>
        </w:tc>
      </w:tr>
      <w:tr w:rsidR="009948BF" w:rsidTr="007F52C7">
        <w:trPr>
          <w:trHeight w:val="602"/>
        </w:trPr>
        <w:tc>
          <w:tcPr>
            <w:tcW w:w="5210" w:type="dxa"/>
          </w:tcPr>
          <w:p w:rsidR="009948BF" w:rsidRDefault="009948BF" w:rsidP="00B3531D">
            <w:pPr>
              <w:widowControl w:val="0"/>
              <w:spacing w:line="240" w:lineRule="auto"/>
              <w:ind w:firstLine="0"/>
              <w:jc w:val="left"/>
              <w:rPr>
                <w:sz w:val="24"/>
                <w:szCs w:val="24"/>
              </w:rPr>
            </w:pPr>
            <w:r>
              <w:rPr>
                <w:sz w:val="24"/>
                <w:szCs w:val="24"/>
              </w:rPr>
              <w:t>На основании</w:t>
            </w:r>
          </w:p>
          <w:p w:rsidR="009948BF" w:rsidRDefault="009948BF" w:rsidP="00B3531D">
            <w:pPr>
              <w:widowControl w:val="0"/>
              <w:spacing w:line="240" w:lineRule="auto"/>
              <w:ind w:firstLine="0"/>
              <w:jc w:val="left"/>
              <w:rPr>
                <w:sz w:val="24"/>
                <w:szCs w:val="24"/>
              </w:rPr>
            </w:pPr>
            <w:r>
              <w:rPr>
                <w:sz w:val="24"/>
                <w:szCs w:val="24"/>
              </w:rPr>
              <w:t>Доверенности от «__» _____ __г. № ____</w:t>
            </w:r>
          </w:p>
          <w:p w:rsidR="009948BF" w:rsidRDefault="009948BF" w:rsidP="00B3531D">
            <w:pPr>
              <w:widowControl w:val="0"/>
              <w:spacing w:line="240" w:lineRule="auto"/>
              <w:ind w:firstLine="0"/>
              <w:jc w:val="left"/>
              <w:rPr>
                <w:sz w:val="24"/>
                <w:szCs w:val="24"/>
              </w:rPr>
            </w:pPr>
            <w:r>
              <w:rPr>
                <w:sz w:val="24"/>
                <w:szCs w:val="24"/>
              </w:rPr>
              <w:t>(Приложение №1 к настоящей Оферте)</w:t>
            </w:r>
          </w:p>
          <w:p w:rsidR="009948BF" w:rsidRDefault="009948BF" w:rsidP="00B3531D">
            <w:pPr>
              <w:widowControl w:val="0"/>
              <w:spacing w:line="240" w:lineRule="auto"/>
              <w:ind w:firstLine="0"/>
              <w:jc w:val="left"/>
              <w:rPr>
                <w:sz w:val="24"/>
                <w:szCs w:val="24"/>
              </w:rPr>
            </w:pPr>
          </w:p>
        </w:tc>
        <w:tc>
          <w:tcPr>
            <w:tcW w:w="4288" w:type="dxa"/>
          </w:tcPr>
          <w:p w:rsidR="009948BF" w:rsidRDefault="009948BF" w:rsidP="00B3531D">
            <w:pPr>
              <w:widowControl w:val="0"/>
              <w:spacing w:line="240" w:lineRule="auto"/>
              <w:ind w:firstLine="0"/>
              <w:jc w:val="center"/>
              <w:rPr>
                <w:sz w:val="24"/>
                <w:szCs w:val="24"/>
              </w:rPr>
            </w:pPr>
          </w:p>
        </w:tc>
      </w:tr>
    </w:tbl>
    <w:p w:rsidR="009948BF" w:rsidRDefault="009948BF" w:rsidP="009948BF">
      <w:pPr>
        <w:pBdr>
          <w:bottom w:val="single" w:sz="4" w:space="1" w:color="000000"/>
        </w:pBdr>
        <w:shd w:val="clear" w:color="auto" w:fill="E0E0E0"/>
        <w:spacing w:line="240" w:lineRule="auto"/>
        <w:ind w:firstLine="0"/>
        <w:jc w:val="center"/>
        <w:rPr>
          <w:b/>
          <w:color w:val="000000"/>
          <w:spacing w:val="36"/>
          <w:sz w:val="24"/>
          <w:szCs w:val="24"/>
        </w:rPr>
        <w:sectPr w:rsidR="009948BF">
          <w:headerReference w:type="default" r:id="rId14"/>
          <w:headerReference w:type="first" r:id="rId15"/>
          <w:pgSz w:w="11906" w:h="16838"/>
          <w:pgMar w:top="1276" w:right="709" w:bottom="1134" w:left="1701" w:header="720" w:footer="720" w:gutter="0"/>
          <w:cols w:space="708"/>
          <w:titlePg/>
          <w:docGrid w:linePitch="360"/>
        </w:sectPr>
      </w:pPr>
      <w:r>
        <w:rPr>
          <w:b/>
          <w:color w:val="000000"/>
          <w:spacing w:val="36"/>
          <w:sz w:val="24"/>
          <w:szCs w:val="24"/>
        </w:rPr>
        <w:t>конец формы</w:t>
      </w:r>
    </w:p>
    <w:p w:rsidR="009948BF" w:rsidRDefault="009948BF" w:rsidP="009948BF">
      <w:pPr>
        <w:pStyle w:val="ab"/>
        <w:numPr>
          <w:ilvl w:val="0"/>
          <w:numId w:val="0"/>
        </w:numPr>
        <w:spacing w:before="120" w:line="240" w:lineRule="auto"/>
        <w:ind w:left="284"/>
        <w:rPr>
          <w:b/>
          <w:sz w:val="22"/>
          <w:szCs w:val="22"/>
        </w:rPr>
      </w:pPr>
      <w:r>
        <w:rPr>
          <w:rStyle w:val="ac"/>
          <w:b/>
          <w:sz w:val="22"/>
          <w:szCs w:val="22"/>
        </w:rPr>
        <w:lastRenderedPageBreak/>
        <w:t>Инструкции по заполнению:</w:t>
      </w:r>
    </w:p>
    <w:p w:rsidR="009948BF" w:rsidRDefault="009948BF" w:rsidP="009948BF">
      <w:pPr>
        <w:spacing w:line="240" w:lineRule="auto"/>
        <w:ind w:left="284" w:firstLine="0"/>
        <w:rPr>
          <w:i/>
          <w:iCs/>
          <w:sz w:val="22"/>
          <w:szCs w:val="22"/>
        </w:rPr>
      </w:pPr>
      <w:r>
        <w:rPr>
          <w:i/>
          <w:iCs/>
          <w:sz w:val="22"/>
          <w:szCs w:val="22"/>
        </w:rPr>
        <w:t>1. Заявку с предложением о цене (оферту)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948BF" w:rsidRDefault="009948BF" w:rsidP="009948BF">
      <w:pPr>
        <w:spacing w:line="240" w:lineRule="auto"/>
        <w:ind w:left="284" w:firstLine="0"/>
        <w:rPr>
          <w:i/>
          <w:iCs/>
          <w:sz w:val="22"/>
          <w:szCs w:val="22"/>
        </w:rPr>
      </w:pPr>
      <w:r>
        <w:rPr>
          <w:i/>
          <w:iCs/>
          <w:sz w:val="22"/>
          <w:szCs w:val="22"/>
        </w:rPr>
        <w:t>2. Участник должен указать свое полное наименование (с указанием организационно-правовой формы) и юридический адрес.</w:t>
      </w:r>
    </w:p>
    <w:p w:rsidR="009948BF" w:rsidRDefault="009948BF" w:rsidP="009948BF">
      <w:pPr>
        <w:spacing w:line="240" w:lineRule="auto"/>
        <w:ind w:left="284" w:firstLine="0"/>
        <w:rPr>
          <w:i/>
          <w:iCs/>
          <w:sz w:val="22"/>
          <w:szCs w:val="22"/>
        </w:rPr>
      </w:pPr>
      <w:r>
        <w:rPr>
          <w:i/>
          <w:iCs/>
          <w:sz w:val="22"/>
          <w:szCs w:val="22"/>
        </w:rPr>
        <w:t>3. Все пункты, указанные в этой форме, являются обязательными для заполнения Участником.</w:t>
      </w:r>
    </w:p>
    <w:p w:rsidR="009948BF" w:rsidRDefault="009948BF" w:rsidP="009948BF">
      <w:pPr>
        <w:spacing w:line="240" w:lineRule="auto"/>
        <w:ind w:left="284" w:firstLine="0"/>
        <w:rPr>
          <w:i/>
          <w:iCs/>
          <w:sz w:val="22"/>
          <w:szCs w:val="22"/>
        </w:rPr>
      </w:pPr>
      <w:r>
        <w:rPr>
          <w:i/>
          <w:iCs/>
          <w:sz w:val="22"/>
          <w:szCs w:val="22"/>
        </w:rPr>
        <w:t>4. Все данные, указанные в круглых скобках и/или курсивом, приведены в качестве пояснения (образца) Участникам.</w:t>
      </w:r>
    </w:p>
    <w:p w:rsidR="009948BF" w:rsidRDefault="009948BF" w:rsidP="009948BF">
      <w:pPr>
        <w:spacing w:line="240" w:lineRule="auto"/>
        <w:ind w:left="284" w:firstLine="0"/>
        <w:rPr>
          <w:i/>
          <w:iCs/>
          <w:sz w:val="22"/>
          <w:szCs w:val="22"/>
        </w:rPr>
      </w:pPr>
      <w:r>
        <w:rPr>
          <w:i/>
          <w:iCs/>
          <w:sz w:val="22"/>
          <w:szCs w:val="22"/>
        </w:rPr>
        <w:t>5. При написании многозначных чисел производится группировка их справа налево по три цифры: 14 258 621,33; 985 524,01. Точку в пробелах между группами цифр многозначного числа ставить не допускается.</w:t>
      </w:r>
    </w:p>
    <w:p w:rsidR="009948BF" w:rsidRDefault="009948BF" w:rsidP="009948BF">
      <w:pPr>
        <w:spacing w:line="240" w:lineRule="auto"/>
        <w:ind w:left="284" w:firstLine="0"/>
        <w:rPr>
          <w:i/>
          <w:iCs/>
          <w:sz w:val="22"/>
          <w:szCs w:val="22"/>
        </w:rPr>
      </w:pPr>
      <w:r>
        <w:rPr>
          <w:i/>
          <w:iCs/>
          <w:sz w:val="22"/>
          <w:szCs w:val="22"/>
        </w:rPr>
        <w:t>6. Оферта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p>
    <w:p w:rsidR="009948BF" w:rsidRDefault="009948BF" w:rsidP="009948BF">
      <w:pPr>
        <w:spacing w:line="240" w:lineRule="auto"/>
        <w:ind w:left="284" w:firstLine="0"/>
        <w:rPr>
          <w:bCs/>
          <w:i/>
          <w:sz w:val="22"/>
          <w:szCs w:val="22"/>
        </w:rPr>
      </w:pPr>
      <w:r>
        <w:rPr>
          <w:i/>
          <w:iCs/>
          <w:sz w:val="22"/>
          <w:szCs w:val="22"/>
        </w:rPr>
        <w:t xml:space="preserve">7. </w:t>
      </w:r>
      <w:r>
        <w:rPr>
          <w:i/>
          <w:iCs/>
          <w:sz w:val="22"/>
          <w:szCs w:val="22"/>
          <w:highlight w:val="yellow"/>
        </w:rPr>
        <w:t>В случае применения участником закупки упрощенной системы налогообложения либо работы, являющиеся предметом закупочной процедуры, в соответствии с законодательством РФ не облагаются НДС, то при указании стоимости работ в поле «Цена руб. с НДС» проставляется прочерк с указанием сноски на соответствующую статью НК РФ.</w:t>
      </w:r>
    </w:p>
    <w:p w:rsidR="009948BF" w:rsidRDefault="009948BF" w:rsidP="009948BF">
      <w:pPr>
        <w:spacing w:line="240" w:lineRule="auto"/>
        <w:ind w:left="284" w:firstLine="0"/>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spacing w:line="240" w:lineRule="auto"/>
        <w:ind w:firstLine="0"/>
        <w:jc w:val="left"/>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p w:rsidR="009948BF" w:rsidRDefault="009948BF"/>
    <w:p w:rsidR="009948BF" w:rsidRDefault="009948BF"/>
    <w:sectPr w:rsidR="009948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BBD" w:rsidRDefault="00E56F0B">
      <w:pPr>
        <w:spacing w:line="240" w:lineRule="auto"/>
      </w:pPr>
      <w:r>
        <w:separator/>
      </w:r>
    </w:p>
  </w:endnote>
  <w:endnote w:type="continuationSeparator" w:id="0">
    <w:p w:rsidR="009E2BBD" w:rsidRDefault="00E56F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BBD" w:rsidRDefault="00E56F0B">
      <w:pPr>
        <w:spacing w:line="240" w:lineRule="auto"/>
      </w:pPr>
      <w:r>
        <w:separator/>
      </w:r>
    </w:p>
  </w:footnote>
  <w:footnote w:type="continuationSeparator" w:id="0">
    <w:p w:rsidR="009E2BBD" w:rsidRDefault="00E56F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72573D">
    <w:pPr>
      <w:pStyle w:val="a5"/>
      <w:pBdr>
        <w:bottom w:val="none" w:sz="0" w:space="0" w:color="000000"/>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72573D">
    <w:pPr>
      <w:pStyle w:val="a5"/>
      <w:pBdr>
        <w:bottom w:val="none" w:sz="0" w:space="0" w:color="000000"/>
      </w:pBdr>
      <w:jc w:val="both"/>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72573D">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72573D">
    <w:pPr>
      <w:pStyle w:val="a5"/>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89A"/>
    <w:multiLevelType w:val="multilevel"/>
    <w:tmpl w:val="3D50A108"/>
    <w:lvl w:ilvl="0">
      <w:start w:val="10"/>
      <w:numFmt w:val="decimal"/>
      <w:lvlText w:val="%1."/>
      <w:lvlJc w:val="left"/>
      <w:pPr>
        <w:ind w:left="480" w:hanging="480"/>
      </w:pPr>
      <w:rPr>
        <w:rFonts w:hint="default"/>
      </w:rPr>
    </w:lvl>
    <w:lvl w:ilvl="1">
      <w:start w:val="1"/>
      <w:numFmt w:val="decimal"/>
      <w:lvlText w:val="%1.%2."/>
      <w:lvlJc w:val="left"/>
      <w:pPr>
        <w:ind w:left="4308" w:hanging="480"/>
      </w:pPr>
      <w:rPr>
        <w:rFonts w:hint="default"/>
        <w:b w:val="0"/>
        <w:color w:val="auto"/>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6F4DFA"/>
    <w:multiLevelType w:val="hybridMultilevel"/>
    <w:tmpl w:val="6C3E18A4"/>
    <w:lvl w:ilvl="0" w:tplc="AD9EF43C">
      <w:start w:val="1"/>
      <w:numFmt w:val="decimal"/>
      <w:lvlText w:val="15.%1"/>
      <w:lvlJc w:val="left"/>
      <w:pPr>
        <w:ind w:left="1560" w:hanging="360"/>
      </w:pPr>
      <w:rPr>
        <w:rFonts w:hint="default"/>
        <w:b w:val="0"/>
        <w:color w:val="auto"/>
      </w:rPr>
    </w:lvl>
    <w:lvl w:ilvl="1" w:tplc="40568A46">
      <w:start w:val="1"/>
      <w:numFmt w:val="lowerLetter"/>
      <w:lvlText w:val="%2."/>
      <w:lvlJc w:val="left"/>
      <w:pPr>
        <w:ind w:left="2280" w:hanging="360"/>
      </w:pPr>
    </w:lvl>
    <w:lvl w:ilvl="2" w:tplc="2E4A4C70">
      <w:start w:val="1"/>
      <w:numFmt w:val="lowerRoman"/>
      <w:lvlText w:val="%3."/>
      <w:lvlJc w:val="right"/>
      <w:pPr>
        <w:ind w:left="3000" w:hanging="180"/>
      </w:pPr>
    </w:lvl>
    <w:lvl w:ilvl="3" w:tplc="D85CE470">
      <w:start w:val="1"/>
      <w:numFmt w:val="decimal"/>
      <w:lvlText w:val="%4."/>
      <w:lvlJc w:val="left"/>
      <w:pPr>
        <w:ind w:left="3720" w:hanging="360"/>
      </w:pPr>
    </w:lvl>
    <w:lvl w:ilvl="4" w:tplc="30467C7A">
      <w:start w:val="1"/>
      <w:numFmt w:val="lowerLetter"/>
      <w:lvlText w:val="%5."/>
      <w:lvlJc w:val="left"/>
      <w:pPr>
        <w:ind w:left="4440" w:hanging="360"/>
      </w:pPr>
    </w:lvl>
    <w:lvl w:ilvl="5" w:tplc="B8A04AB8">
      <w:start w:val="1"/>
      <w:numFmt w:val="lowerRoman"/>
      <w:lvlText w:val="%6."/>
      <w:lvlJc w:val="right"/>
      <w:pPr>
        <w:ind w:left="5160" w:hanging="180"/>
      </w:pPr>
    </w:lvl>
    <w:lvl w:ilvl="6" w:tplc="F442327E">
      <w:start w:val="1"/>
      <w:numFmt w:val="decimal"/>
      <w:lvlText w:val="%7."/>
      <w:lvlJc w:val="left"/>
      <w:pPr>
        <w:ind w:left="5880" w:hanging="360"/>
      </w:pPr>
    </w:lvl>
    <w:lvl w:ilvl="7" w:tplc="5EF2F874">
      <w:start w:val="1"/>
      <w:numFmt w:val="lowerLetter"/>
      <w:lvlText w:val="%8."/>
      <w:lvlJc w:val="left"/>
      <w:pPr>
        <w:ind w:left="6600" w:hanging="360"/>
      </w:pPr>
    </w:lvl>
    <w:lvl w:ilvl="8" w:tplc="45702BC2">
      <w:start w:val="1"/>
      <w:numFmt w:val="lowerRoman"/>
      <w:lvlText w:val="%9."/>
      <w:lvlJc w:val="right"/>
      <w:pPr>
        <w:ind w:left="7320" w:hanging="180"/>
      </w:pPr>
    </w:lvl>
  </w:abstractNum>
  <w:abstractNum w:abstractNumId="2" w15:restartNumberingAfterBreak="0">
    <w:nsid w:val="198E178D"/>
    <w:multiLevelType w:val="hybridMultilevel"/>
    <w:tmpl w:val="6C28C4A4"/>
    <w:lvl w:ilvl="0" w:tplc="690086E6">
      <w:start w:val="1"/>
      <w:numFmt w:val="bullet"/>
      <w:lvlText w:val=""/>
      <w:lvlJc w:val="left"/>
      <w:pPr>
        <w:ind w:left="780" w:hanging="360"/>
      </w:pPr>
      <w:rPr>
        <w:rFonts w:ascii="Symbol" w:hAnsi="Symbol" w:hint="default"/>
      </w:rPr>
    </w:lvl>
    <w:lvl w:ilvl="1" w:tplc="BBECE412">
      <w:start w:val="1"/>
      <w:numFmt w:val="bullet"/>
      <w:lvlText w:val="o"/>
      <w:lvlJc w:val="left"/>
      <w:pPr>
        <w:ind w:left="1500" w:hanging="360"/>
      </w:pPr>
      <w:rPr>
        <w:rFonts w:ascii="Courier New" w:hAnsi="Courier New" w:cs="Courier New" w:hint="default"/>
      </w:rPr>
    </w:lvl>
    <w:lvl w:ilvl="2" w:tplc="0FF8F998">
      <w:start w:val="1"/>
      <w:numFmt w:val="bullet"/>
      <w:lvlText w:val=""/>
      <w:lvlJc w:val="left"/>
      <w:pPr>
        <w:ind w:left="2220" w:hanging="360"/>
      </w:pPr>
      <w:rPr>
        <w:rFonts w:ascii="Wingdings" w:hAnsi="Wingdings" w:hint="default"/>
      </w:rPr>
    </w:lvl>
    <w:lvl w:ilvl="3" w:tplc="DE60852C">
      <w:start w:val="1"/>
      <w:numFmt w:val="bullet"/>
      <w:lvlText w:val=""/>
      <w:lvlJc w:val="left"/>
      <w:pPr>
        <w:ind w:left="2940" w:hanging="360"/>
      </w:pPr>
      <w:rPr>
        <w:rFonts w:ascii="Symbol" w:hAnsi="Symbol" w:hint="default"/>
      </w:rPr>
    </w:lvl>
    <w:lvl w:ilvl="4" w:tplc="8BE07458">
      <w:start w:val="1"/>
      <w:numFmt w:val="bullet"/>
      <w:lvlText w:val="o"/>
      <w:lvlJc w:val="left"/>
      <w:pPr>
        <w:ind w:left="3660" w:hanging="360"/>
      </w:pPr>
      <w:rPr>
        <w:rFonts w:ascii="Courier New" w:hAnsi="Courier New" w:cs="Courier New" w:hint="default"/>
      </w:rPr>
    </w:lvl>
    <w:lvl w:ilvl="5" w:tplc="DE2A7630">
      <w:start w:val="1"/>
      <w:numFmt w:val="bullet"/>
      <w:lvlText w:val=""/>
      <w:lvlJc w:val="left"/>
      <w:pPr>
        <w:ind w:left="4380" w:hanging="360"/>
      </w:pPr>
      <w:rPr>
        <w:rFonts w:ascii="Wingdings" w:hAnsi="Wingdings" w:hint="default"/>
      </w:rPr>
    </w:lvl>
    <w:lvl w:ilvl="6" w:tplc="9068696E">
      <w:start w:val="1"/>
      <w:numFmt w:val="bullet"/>
      <w:lvlText w:val=""/>
      <w:lvlJc w:val="left"/>
      <w:pPr>
        <w:ind w:left="5100" w:hanging="360"/>
      </w:pPr>
      <w:rPr>
        <w:rFonts w:ascii="Symbol" w:hAnsi="Symbol" w:hint="default"/>
      </w:rPr>
    </w:lvl>
    <w:lvl w:ilvl="7" w:tplc="2FB0D084">
      <w:start w:val="1"/>
      <w:numFmt w:val="bullet"/>
      <w:lvlText w:val="o"/>
      <w:lvlJc w:val="left"/>
      <w:pPr>
        <w:ind w:left="5820" w:hanging="360"/>
      </w:pPr>
      <w:rPr>
        <w:rFonts w:ascii="Courier New" w:hAnsi="Courier New" w:cs="Courier New" w:hint="default"/>
      </w:rPr>
    </w:lvl>
    <w:lvl w:ilvl="8" w:tplc="F08A9FB2">
      <w:start w:val="1"/>
      <w:numFmt w:val="bullet"/>
      <w:lvlText w:val=""/>
      <w:lvlJc w:val="left"/>
      <w:pPr>
        <w:ind w:left="6540" w:hanging="360"/>
      </w:pPr>
      <w:rPr>
        <w:rFonts w:ascii="Wingdings" w:hAnsi="Wingdings" w:hint="default"/>
      </w:rPr>
    </w:lvl>
  </w:abstractNum>
  <w:abstractNum w:abstractNumId="3" w15:restartNumberingAfterBreak="0">
    <w:nsid w:val="1FF40446"/>
    <w:multiLevelType w:val="multilevel"/>
    <w:tmpl w:val="AEC2DFF4"/>
    <w:lvl w:ilvl="0">
      <w:start w:val="12"/>
      <w:numFmt w:val="decimal"/>
      <w:lvlText w:val="%1."/>
      <w:lvlJc w:val="left"/>
      <w:pPr>
        <w:ind w:left="840" w:hanging="360"/>
      </w:pPr>
      <w:rPr>
        <w:rFonts w:hint="default"/>
        <w:b/>
      </w:rPr>
    </w:lvl>
    <w:lvl w:ilvl="1">
      <w:start w:val="1"/>
      <w:numFmt w:val="decimal"/>
      <w:isLgl/>
      <w:lvlText w:val="%1.%2."/>
      <w:lvlJc w:val="left"/>
      <w:pPr>
        <w:ind w:left="1320" w:hanging="48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4" w15:restartNumberingAfterBreak="0">
    <w:nsid w:val="4D2543D9"/>
    <w:multiLevelType w:val="hybridMultilevel"/>
    <w:tmpl w:val="27483CF2"/>
    <w:lvl w:ilvl="0" w:tplc="84565E78">
      <w:start w:val="1"/>
      <w:numFmt w:val="bullet"/>
      <w:pStyle w:val="3"/>
      <w:lvlText w:val=""/>
      <w:lvlJc w:val="left"/>
      <w:pPr>
        <w:tabs>
          <w:tab w:val="num" w:pos="926"/>
        </w:tabs>
        <w:ind w:left="926" w:hanging="360"/>
      </w:pPr>
      <w:rPr>
        <w:rFonts w:ascii="Symbol" w:hAnsi="Symbol" w:hint="default"/>
      </w:rPr>
    </w:lvl>
    <w:lvl w:ilvl="1" w:tplc="896C77BA">
      <w:start w:val="1"/>
      <w:numFmt w:val="bullet"/>
      <w:lvlText w:val="o"/>
      <w:lvlJc w:val="left"/>
      <w:pPr>
        <w:ind w:left="1440" w:hanging="360"/>
      </w:pPr>
      <w:rPr>
        <w:rFonts w:ascii="Courier New" w:eastAsia="Courier New" w:hAnsi="Courier New" w:cs="Courier New" w:hint="default"/>
      </w:rPr>
    </w:lvl>
    <w:lvl w:ilvl="2" w:tplc="8D047F22">
      <w:start w:val="1"/>
      <w:numFmt w:val="bullet"/>
      <w:lvlText w:val="§"/>
      <w:lvlJc w:val="left"/>
      <w:pPr>
        <w:ind w:left="2160" w:hanging="360"/>
      </w:pPr>
      <w:rPr>
        <w:rFonts w:ascii="Wingdings" w:eastAsia="Wingdings" w:hAnsi="Wingdings" w:cs="Wingdings" w:hint="default"/>
      </w:rPr>
    </w:lvl>
    <w:lvl w:ilvl="3" w:tplc="BCD26E44">
      <w:start w:val="1"/>
      <w:numFmt w:val="bullet"/>
      <w:lvlText w:val="·"/>
      <w:lvlJc w:val="left"/>
      <w:pPr>
        <w:ind w:left="2880" w:hanging="360"/>
      </w:pPr>
      <w:rPr>
        <w:rFonts w:ascii="Symbol" w:eastAsia="Symbol" w:hAnsi="Symbol" w:cs="Symbol" w:hint="default"/>
      </w:rPr>
    </w:lvl>
    <w:lvl w:ilvl="4" w:tplc="92D6998E">
      <w:start w:val="1"/>
      <w:numFmt w:val="bullet"/>
      <w:lvlText w:val="o"/>
      <w:lvlJc w:val="left"/>
      <w:pPr>
        <w:ind w:left="3600" w:hanging="360"/>
      </w:pPr>
      <w:rPr>
        <w:rFonts w:ascii="Courier New" w:eastAsia="Courier New" w:hAnsi="Courier New" w:cs="Courier New" w:hint="default"/>
      </w:rPr>
    </w:lvl>
    <w:lvl w:ilvl="5" w:tplc="6A3867D6">
      <w:start w:val="1"/>
      <w:numFmt w:val="bullet"/>
      <w:lvlText w:val="§"/>
      <w:lvlJc w:val="left"/>
      <w:pPr>
        <w:ind w:left="4320" w:hanging="360"/>
      </w:pPr>
      <w:rPr>
        <w:rFonts w:ascii="Wingdings" w:eastAsia="Wingdings" w:hAnsi="Wingdings" w:cs="Wingdings" w:hint="default"/>
      </w:rPr>
    </w:lvl>
    <w:lvl w:ilvl="6" w:tplc="EBA24D88">
      <w:start w:val="1"/>
      <w:numFmt w:val="bullet"/>
      <w:lvlText w:val="·"/>
      <w:lvlJc w:val="left"/>
      <w:pPr>
        <w:ind w:left="5040" w:hanging="360"/>
      </w:pPr>
      <w:rPr>
        <w:rFonts w:ascii="Symbol" w:eastAsia="Symbol" w:hAnsi="Symbol" w:cs="Symbol" w:hint="default"/>
      </w:rPr>
    </w:lvl>
    <w:lvl w:ilvl="7" w:tplc="B0F2BF6E">
      <w:start w:val="1"/>
      <w:numFmt w:val="bullet"/>
      <w:lvlText w:val="o"/>
      <w:lvlJc w:val="left"/>
      <w:pPr>
        <w:ind w:left="5760" w:hanging="360"/>
      </w:pPr>
      <w:rPr>
        <w:rFonts w:ascii="Courier New" w:eastAsia="Courier New" w:hAnsi="Courier New" w:cs="Courier New" w:hint="default"/>
      </w:rPr>
    </w:lvl>
    <w:lvl w:ilvl="8" w:tplc="907A3A30">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507138A8"/>
    <w:multiLevelType w:val="hybridMultilevel"/>
    <w:tmpl w:val="7FD6D01C"/>
    <w:lvl w:ilvl="0" w:tplc="6944F2F6">
      <w:start w:val="1"/>
      <w:numFmt w:val="bullet"/>
      <w:lvlText w:val=""/>
      <w:lvlJc w:val="left"/>
      <w:pPr>
        <w:ind w:left="780" w:hanging="360"/>
      </w:pPr>
      <w:rPr>
        <w:rFonts w:ascii="Symbol" w:hAnsi="Symbol" w:hint="default"/>
      </w:rPr>
    </w:lvl>
    <w:lvl w:ilvl="1" w:tplc="4808F24E">
      <w:start w:val="1"/>
      <w:numFmt w:val="bullet"/>
      <w:lvlText w:val="o"/>
      <w:lvlJc w:val="left"/>
      <w:pPr>
        <w:ind w:left="1500" w:hanging="360"/>
      </w:pPr>
      <w:rPr>
        <w:rFonts w:ascii="Courier New" w:hAnsi="Courier New" w:cs="Courier New" w:hint="default"/>
      </w:rPr>
    </w:lvl>
    <w:lvl w:ilvl="2" w:tplc="1F148F3C">
      <w:start w:val="1"/>
      <w:numFmt w:val="bullet"/>
      <w:lvlText w:val=""/>
      <w:lvlJc w:val="left"/>
      <w:pPr>
        <w:ind w:left="2220" w:hanging="360"/>
      </w:pPr>
      <w:rPr>
        <w:rFonts w:ascii="Wingdings" w:hAnsi="Wingdings" w:hint="default"/>
      </w:rPr>
    </w:lvl>
    <w:lvl w:ilvl="3" w:tplc="68805E60">
      <w:start w:val="1"/>
      <w:numFmt w:val="bullet"/>
      <w:lvlText w:val=""/>
      <w:lvlJc w:val="left"/>
      <w:pPr>
        <w:ind w:left="2940" w:hanging="360"/>
      </w:pPr>
      <w:rPr>
        <w:rFonts w:ascii="Symbol" w:hAnsi="Symbol" w:hint="default"/>
      </w:rPr>
    </w:lvl>
    <w:lvl w:ilvl="4" w:tplc="E06082B4">
      <w:start w:val="1"/>
      <w:numFmt w:val="bullet"/>
      <w:lvlText w:val="o"/>
      <w:lvlJc w:val="left"/>
      <w:pPr>
        <w:ind w:left="3660" w:hanging="360"/>
      </w:pPr>
      <w:rPr>
        <w:rFonts w:ascii="Courier New" w:hAnsi="Courier New" w:cs="Courier New" w:hint="default"/>
      </w:rPr>
    </w:lvl>
    <w:lvl w:ilvl="5" w:tplc="A3C4045E">
      <w:start w:val="1"/>
      <w:numFmt w:val="bullet"/>
      <w:lvlText w:val=""/>
      <w:lvlJc w:val="left"/>
      <w:pPr>
        <w:ind w:left="4380" w:hanging="360"/>
      </w:pPr>
      <w:rPr>
        <w:rFonts w:ascii="Wingdings" w:hAnsi="Wingdings" w:hint="default"/>
      </w:rPr>
    </w:lvl>
    <w:lvl w:ilvl="6" w:tplc="F24E5FD8">
      <w:start w:val="1"/>
      <w:numFmt w:val="bullet"/>
      <w:lvlText w:val=""/>
      <w:lvlJc w:val="left"/>
      <w:pPr>
        <w:ind w:left="5100" w:hanging="360"/>
      </w:pPr>
      <w:rPr>
        <w:rFonts w:ascii="Symbol" w:hAnsi="Symbol" w:hint="default"/>
      </w:rPr>
    </w:lvl>
    <w:lvl w:ilvl="7" w:tplc="7276A836">
      <w:start w:val="1"/>
      <w:numFmt w:val="bullet"/>
      <w:lvlText w:val="o"/>
      <w:lvlJc w:val="left"/>
      <w:pPr>
        <w:ind w:left="5820" w:hanging="360"/>
      </w:pPr>
      <w:rPr>
        <w:rFonts w:ascii="Courier New" w:hAnsi="Courier New" w:cs="Courier New" w:hint="default"/>
      </w:rPr>
    </w:lvl>
    <w:lvl w:ilvl="8" w:tplc="98E64056">
      <w:start w:val="1"/>
      <w:numFmt w:val="bullet"/>
      <w:lvlText w:val=""/>
      <w:lvlJc w:val="left"/>
      <w:pPr>
        <w:ind w:left="6540" w:hanging="360"/>
      </w:pPr>
      <w:rPr>
        <w:rFonts w:ascii="Wingdings" w:hAnsi="Wingdings" w:hint="default"/>
      </w:rPr>
    </w:lvl>
  </w:abstractNum>
  <w:abstractNum w:abstractNumId="6" w15:restartNumberingAfterBreak="0">
    <w:nsid w:val="57E07ADA"/>
    <w:multiLevelType w:val="multilevel"/>
    <w:tmpl w:val="B3488600"/>
    <w:lvl w:ilvl="0">
      <w:start w:val="1"/>
      <w:numFmt w:val="decimal"/>
      <w:lvlText w:val="%1."/>
      <w:lvlJc w:val="left"/>
      <w:pPr>
        <w:tabs>
          <w:tab w:val="num" w:pos="1135"/>
        </w:tabs>
        <w:ind w:firstLine="567"/>
      </w:pPr>
      <w:rPr>
        <w:rFonts w:hint="default"/>
        <w:b/>
      </w:rPr>
    </w:lvl>
    <w:lvl w:ilvl="1">
      <w:start w:val="1"/>
      <w:numFmt w:val="decimal"/>
      <w:lvlText w:val="%1.%2."/>
      <w:lvlJc w:val="left"/>
      <w:pPr>
        <w:tabs>
          <w:tab w:val="num" w:pos="-284"/>
        </w:tabs>
        <w:ind w:left="1134" w:hanging="708"/>
      </w:pPr>
      <w:rPr>
        <w:rFonts w:hint="default"/>
        <w:b w:val="0"/>
        <w:sz w:val="24"/>
        <w:szCs w:val="24"/>
      </w:rPr>
    </w:lvl>
    <w:lvl w:ilvl="2">
      <w:start w:val="1"/>
      <w:numFmt w:val="decimal"/>
      <w:lvlText w:val="%1.%2.%3."/>
      <w:lvlJc w:val="left"/>
      <w:pPr>
        <w:tabs>
          <w:tab w:val="num" w:pos="2835"/>
        </w:tabs>
        <w:ind w:left="2835" w:hanging="708"/>
      </w:pPr>
      <w:rPr>
        <w:rFonts w:hint="default"/>
        <w:lang w:val="ru-RU"/>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663709F3"/>
    <w:multiLevelType w:val="hybridMultilevel"/>
    <w:tmpl w:val="B7527A4E"/>
    <w:lvl w:ilvl="0" w:tplc="68CCB7E4">
      <w:start w:val="1"/>
      <w:numFmt w:val="bullet"/>
      <w:lvlText w:val=""/>
      <w:lvlJc w:val="left"/>
      <w:pPr>
        <w:tabs>
          <w:tab w:val="num" w:pos="360"/>
        </w:tabs>
        <w:ind w:left="360" w:hanging="360"/>
      </w:pPr>
      <w:rPr>
        <w:rFonts w:ascii="Symbol" w:hAnsi="Symbol" w:cs="Symbol" w:hint="default"/>
      </w:rPr>
    </w:lvl>
    <w:lvl w:ilvl="1" w:tplc="5D22344E">
      <w:start w:val="1"/>
      <w:numFmt w:val="bullet"/>
      <w:pStyle w:val="2"/>
      <w:lvlText w:val="o"/>
      <w:lvlJc w:val="left"/>
      <w:pPr>
        <w:ind w:left="1440" w:hanging="360"/>
      </w:pPr>
      <w:rPr>
        <w:rFonts w:ascii="Courier New" w:eastAsia="Courier New" w:hAnsi="Courier New" w:cs="Courier New" w:hint="default"/>
      </w:rPr>
    </w:lvl>
    <w:lvl w:ilvl="2" w:tplc="1D28DC6A">
      <w:start w:val="1"/>
      <w:numFmt w:val="bullet"/>
      <w:pStyle w:val="30"/>
      <w:lvlText w:val="§"/>
      <w:lvlJc w:val="left"/>
      <w:pPr>
        <w:ind w:left="2160" w:hanging="360"/>
      </w:pPr>
      <w:rPr>
        <w:rFonts w:ascii="Wingdings" w:eastAsia="Wingdings" w:hAnsi="Wingdings" w:cs="Wingdings" w:hint="default"/>
      </w:rPr>
    </w:lvl>
    <w:lvl w:ilvl="3" w:tplc="74601746">
      <w:start w:val="1"/>
      <w:numFmt w:val="bullet"/>
      <w:pStyle w:val="4"/>
      <w:lvlText w:val="·"/>
      <w:lvlJc w:val="left"/>
      <w:pPr>
        <w:ind w:left="2880" w:hanging="360"/>
      </w:pPr>
      <w:rPr>
        <w:rFonts w:ascii="Symbol" w:eastAsia="Symbol" w:hAnsi="Symbol" w:cs="Symbol" w:hint="default"/>
      </w:rPr>
    </w:lvl>
    <w:lvl w:ilvl="4" w:tplc="3DF41580">
      <w:start w:val="1"/>
      <w:numFmt w:val="bullet"/>
      <w:lvlText w:val="o"/>
      <w:lvlJc w:val="left"/>
      <w:pPr>
        <w:ind w:left="3600" w:hanging="360"/>
      </w:pPr>
      <w:rPr>
        <w:rFonts w:ascii="Courier New" w:eastAsia="Courier New" w:hAnsi="Courier New" w:cs="Courier New" w:hint="default"/>
      </w:rPr>
    </w:lvl>
    <w:lvl w:ilvl="5" w:tplc="3364E740">
      <w:start w:val="1"/>
      <w:numFmt w:val="bullet"/>
      <w:lvlText w:val="§"/>
      <w:lvlJc w:val="left"/>
      <w:pPr>
        <w:ind w:left="4320" w:hanging="360"/>
      </w:pPr>
      <w:rPr>
        <w:rFonts w:ascii="Wingdings" w:eastAsia="Wingdings" w:hAnsi="Wingdings" w:cs="Wingdings" w:hint="default"/>
      </w:rPr>
    </w:lvl>
    <w:lvl w:ilvl="6" w:tplc="49FE0E6E">
      <w:start w:val="1"/>
      <w:numFmt w:val="bullet"/>
      <w:lvlText w:val="·"/>
      <w:lvlJc w:val="left"/>
      <w:pPr>
        <w:ind w:left="5040" w:hanging="360"/>
      </w:pPr>
      <w:rPr>
        <w:rFonts w:ascii="Symbol" w:eastAsia="Symbol" w:hAnsi="Symbol" w:cs="Symbol" w:hint="default"/>
      </w:rPr>
    </w:lvl>
    <w:lvl w:ilvl="7" w:tplc="D9588844">
      <w:start w:val="1"/>
      <w:numFmt w:val="bullet"/>
      <w:lvlText w:val="o"/>
      <w:lvlJc w:val="left"/>
      <w:pPr>
        <w:ind w:left="5760" w:hanging="360"/>
      </w:pPr>
      <w:rPr>
        <w:rFonts w:ascii="Courier New" w:eastAsia="Courier New" w:hAnsi="Courier New" w:cs="Courier New" w:hint="default"/>
      </w:rPr>
    </w:lvl>
    <w:lvl w:ilvl="8" w:tplc="FCCCDBE6">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6A807907"/>
    <w:multiLevelType w:val="hybridMultilevel"/>
    <w:tmpl w:val="82C2D2C4"/>
    <w:lvl w:ilvl="0" w:tplc="47BE989E">
      <w:start w:val="1"/>
      <w:numFmt w:val="bullet"/>
      <w:lvlText w:val=""/>
      <w:lvlJc w:val="left"/>
      <w:pPr>
        <w:ind w:left="1287" w:hanging="360"/>
      </w:pPr>
      <w:rPr>
        <w:rFonts w:ascii="Symbol" w:hAnsi="Symbol" w:hint="default"/>
      </w:rPr>
    </w:lvl>
    <w:lvl w:ilvl="1" w:tplc="774AAD70">
      <w:start w:val="1"/>
      <w:numFmt w:val="bullet"/>
      <w:lvlText w:val="o"/>
      <w:lvlJc w:val="left"/>
      <w:pPr>
        <w:ind w:left="2007" w:hanging="360"/>
      </w:pPr>
      <w:rPr>
        <w:rFonts w:ascii="Courier New" w:hAnsi="Courier New" w:cs="Courier New" w:hint="default"/>
      </w:rPr>
    </w:lvl>
    <w:lvl w:ilvl="2" w:tplc="3208B28E">
      <w:start w:val="1"/>
      <w:numFmt w:val="bullet"/>
      <w:lvlText w:val=""/>
      <w:lvlJc w:val="left"/>
      <w:pPr>
        <w:ind w:left="2727" w:hanging="360"/>
      </w:pPr>
      <w:rPr>
        <w:rFonts w:ascii="Wingdings" w:hAnsi="Wingdings" w:hint="default"/>
      </w:rPr>
    </w:lvl>
    <w:lvl w:ilvl="3" w:tplc="658AC746">
      <w:start w:val="1"/>
      <w:numFmt w:val="bullet"/>
      <w:lvlText w:val=""/>
      <w:lvlJc w:val="left"/>
      <w:pPr>
        <w:ind w:left="3447" w:hanging="360"/>
      </w:pPr>
      <w:rPr>
        <w:rFonts w:ascii="Symbol" w:hAnsi="Symbol" w:hint="default"/>
      </w:rPr>
    </w:lvl>
    <w:lvl w:ilvl="4" w:tplc="6A7C94D2">
      <w:start w:val="1"/>
      <w:numFmt w:val="bullet"/>
      <w:lvlText w:val="o"/>
      <w:lvlJc w:val="left"/>
      <w:pPr>
        <w:ind w:left="4167" w:hanging="360"/>
      </w:pPr>
      <w:rPr>
        <w:rFonts w:ascii="Courier New" w:hAnsi="Courier New" w:cs="Courier New" w:hint="default"/>
      </w:rPr>
    </w:lvl>
    <w:lvl w:ilvl="5" w:tplc="EB00EAE8">
      <w:start w:val="1"/>
      <w:numFmt w:val="bullet"/>
      <w:lvlText w:val=""/>
      <w:lvlJc w:val="left"/>
      <w:pPr>
        <w:ind w:left="4887" w:hanging="360"/>
      </w:pPr>
      <w:rPr>
        <w:rFonts w:ascii="Wingdings" w:hAnsi="Wingdings" w:hint="default"/>
      </w:rPr>
    </w:lvl>
    <w:lvl w:ilvl="6" w:tplc="8D848322">
      <w:start w:val="1"/>
      <w:numFmt w:val="bullet"/>
      <w:lvlText w:val=""/>
      <w:lvlJc w:val="left"/>
      <w:pPr>
        <w:ind w:left="5607" w:hanging="360"/>
      </w:pPr>
      <w:rPr>
        <w:rFonts w:ascii="Symbol" w:hAnsi="Symbol" w:hint="default"/>
      </w:rPr>
    </w:lvl>
    <w:lvl w:ilvl="7" w:tplc="25A46E94">
      <w:start w:val="1"/>
      <w:numFmt w:val="bullet"/>
      <w:lvlText w:val="o"/>
      <w:lvlJc w:val="left"/>
      <w:pPr>
        <w:ind w:left="6327" w:hanging="360"/>
      </w:pPr>
      <w:rPr>
        <w:rFonts w:ascii="Courier New" w:hAnsi="Courier New" w:cs="Courier New" w:hint="default"/>
      </w:rPr>
    </w:lvl>
    <w:lvl w:ilvl="8" w:tplc="83828C8A">
      <w:start w:val="1"/>
      <w:numFmt w:val="bullet"/>
      <w:lvlText w:val=""/>
      <w:lvlJc w:val="left"/>
      <w:pPr>
        <w:ind w:left="7047" w:hanging="360"/>
      </w:pPr>
      <w:rPr>
        <w:rFonts w:ascii="Wingdings" w:hAnsi="Wingdings" w:hint="default"/>
      </w:rPr>
    </w:lvl>
  </w:abstractNum>
  <w:abstractNum w:abstractNumId="9" w15:restartNumberingAfterBreak="0">
    <w:nsid w:val="7C78517C"/>
    <w:multiLevelType w:val="multilevel"/>
    <w:tmpl w:val="CD6AFCA2"/>
    <w:lvl w:ilvl="0">
      <w:start w:val="1"/>
      <w:numFmt w:val="decimal"/>
      <w:lvlText w:val="13.%1"/>
      <w:lvlJc w:val="left"/>
      <w:pPr>
        <w:ind w:left="840" w:hanging="360"/>
      </w:pPr>
      <w:rPr>
        <w:rFonts w:hint="default"/>
      </w:rPr>
    </w:lvl>
    <w:lvl w:ilvl="1">
      <w:start w:val="1"/>
      <w:numFmt w:val="decimal"/>
      <w:isLgl/>
      <w:lvlText w:val="%1.%2."/>
      <w:lvlJc w:val="left"/>
      <w:pPr>
        <w:ind w:left="1320" w:hanging="48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num w:numId="1">
    <w:abstractNumId w:val="7"/>
  </w:num>
  <w:num w:numId="2">
    <w:abstractNumId w:val="6"/>
  </w:num>
  <w:num w:numId="3">
    <w:abstractNumId w:val="5"/>
  </w:num>
  <w:num w:numId="4">
    <w:abstractNumId w:val="2"/>
  </w:num>
  <w:num w:numId="5">
    <w:abstractNumId w:val="4"/>
  </w:num>
  <w:num w:numId="6">
    <w:abstractNumId w:val="8"/>
  </w:num>
  <w:num w:numId="7">
    <w:abstractNumId w:val="0"/>
  </w:num>
  <w:num w:numId="8">
    <w:abstractNumId w:val="3"/>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052"/>
    <w:rsid w:val="00065C3B"/>
    <w:rsid w:val="00117E3A"/>
    <w:rsid w:val="00205264"/>
    <w:rsid w:val="00263E88"/>
    <w:rsid w:val="00331284"/>
    <w:rsid w:val="003D52CB"/>
    <w:rsid w:val="00480C11"/>
    <w:rsid w:val="005629A7"/>
    <w:rsid w:val="00576052"/>
    <w:rsid w:val="0067345F"/>
    <w:rsid w:val="0072573D"/>
    <w:rsid w:val="00752E10"/>
    <w:rsid w:val="007F52C7"/>
    <w:rsid w:val="00830845"/>
    <w:rsid w:val="008C2AA4"/>
    <w:rsid w:val="0095026E"/>
    <w:rsid w:val="009601BF"/>
    <w:rsid w:val="009948BF"/>
    <w:rsid w:val="009E2BBD"/>
    <w:rsid w:val="009F41BD"/>
    <w:rsid w:val="00B53B94"/>
    <w:rsid w:val="00DC7F55"/>
    <w:rsid w:val="00DF1514"/>
    <w:rsid w:val="00DF65DE"/>
    <w:rsid w:val="00E56F0B"/>
    <w:rsid w:val="00F806AA"/>
    <w:rsid w:val="00FD6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616B"/>
  <w15:chartTrackingRefBased/>
  <w15:docId w15:val="{3BED0536-EAE6-47DD-B61D-E36E16D8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C11"/>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qFormat/>
    <w:rsid w:val="009948BF"/>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rsid w:val="009948BF"/>
    <w:pPr>
      <w:keepNext/>
      <w:numPr>
        <w:ilvl w:val="1"/>
        <w:numId w:val="1"/>
      </w:numPr>
      <w:spacing w:before="360" w:after="120" w:line="240" w:lineRule="auto"/>
      <w:jc w:val="left"/>
      <w:outlineLvl w:val="1"/>
    </w:pPr>
    <w:rPr>
      <w:rFonts w:ascii="Cambria" w:hAnsi="Cambria"/>
      <w:b/>
      <w:bCs/>
      <w:i/>
      <w:iCs/>
    </w:rPr>
  </w:style>
  <w:style w:type="paragraph" w:styleId="30">
    <w:name w:val="heading 3"/>
    <w:basedOn w:val="a"/>
    <w:next w:val="a"/>
    <w:link w:val="31"/>
    <w:uiPriority w:val="9"/>
    <w:qFormat/>
    <w:rsid w:val="009948BF"/>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rsid w:val="009948BF"/>
    <w:pPr>
      <w:keepNext/>
      <w:numPr>
        <w:ilvl w:val="3"/>
        <w:numId w:val="1"/>
      </w:numPr>
      <w:tabs>
        <w:tab w:val="num" w:pos="1134"/>
      </w:tabs>
      <w:spacing w:before="240" w:after="120" w:line="240" w:lineRule="auto"/>
      <w:ind w:left="1134" w:hanging="1134"/>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48BF"/>
    <w:rPr>
      <w:rFonts w:ascii="Cambria" w:eastAsia="Times New Roman" w:hAnsi="Cambria" w:cs="Times New Roman"/>
      <w:b/>
      <w:bCs/>
      <w:sz w:val="32"/>
      <w:szCs w:val="32"/>
      <w:lang w:eastAsia="ru-RU"/>
    </w:rPr>
  </w:style>
  <w:style w:type="character" w:customStyle="1" w:styleId="20">
    <w:name w:val="Заголовок 2 Знак"/>
    <w:basedOn w:val="a0"/>
    <w:link w:val="2"/>
    <w:rsid w:val="009948BF"/>
    <w:rPr>
      <w:rFonts w:ascii="Cambria" w:eastAsia="Times New Roman" w:hAnsi="Cambria" w:cs="Times New Roman"/>
      <w:b/>
      <w:bCs/>
      <w:i/>
      <w:iCs/>
      <w:sz w:val="28"/>
      <w:szCs w:val="28"/>
      <w:lang w:eastAsia="ru-RU"/>
    </w:rPr>
  </w:style>
  <w:style w:type="character" w:customStyle="1" w:styleId="31">
    <w:name w:val="Заголовок 3 Знак"/>
    <w:basedOn w:val="a0"/>
    <w:link w:val="30"/>
    <w:uiPriority w:val="9"/>
    <w:rsid w:val="009948BF"/>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9948BF"/>
    <w:rPr>
      <w:rFonts w:ascii="Calibri" w:eastAsia="Times New Roman" w:hAnsi="Calibri" w:cs="Times New Roman"/>
      <w:b/>
      <w:bCs/>
      <w:sz w:val="28"/>
      <w:szCs w:val="28"/>
      <w:lang w:eastAsia="ru-RU"/>
    </w:rPr>
  </w:style>
  <w:style w:type="paragraph" w:styleId="a3">
    <w:name w:val="Balloon Text"/>
    <w:basedOn w:val="a"/>
    <w:link w:val="a4"/>
    <w:semiHidden/>
    <w:rsid w:val="009948BF"/>
    <w:rPr>
      <w:rFonts w:ascii="Tahoma" w:hAnsi="Tahoma"/>
      <w:sz w:val="16"/>
      <w:szCs w:val="16"/>
    </w:rPr>
  </w:style>
  <w:style w:type="character" w:customStyle="1" w:styleId="a4">
    <w:name w:val="Текст выноски Знак"/>
    <w:basedOn w:val="a0"/>
    <w:link w:val="a3"/>
    <w:semiHidden/>
    <w:rsid w:val="009948BF"/>
    <w:rPr>
      <w:rFonts w:ascii="Tahoma" w:eastAsia="Times New Roman" w:hAnsi="Tahoma" w:cs="Times New Roman"/>
      <w:sz w:val="16"/>
      <w:szCs w:val="16"/>
      <w:lang w:eastAsia="ru-RU"/>
    </w:rPr>
  </w:style>
  <w:style w:type="paragraph" w:styleId="a5">
    <w:name w:val="header"/>
    <w:basedOn w:val="a"/>
    <w:link w:val="a6"/>
    <w:uiPriority w:val="99"/>
    <w:rsid w:val="009948BF"/>
    <w:pPr>
      <w:pBdr>
        <w:bottom w:val="single" w:sz="4" w:space="1" w:color="000000"/>
      </w:pBdr>
      <w:tabs>
        <w:tab w:val="center" w:pos="4153"/>
        <w:tab w:val="right" w:pos="8306"/>
      </w:tabs>
      <w:spacing w:line="240" w:lineRule="auto"/>
      <w:ind w:firstLine="0"/>
      <w:jc w:val="center"/>
    </w:pPr>
  </w:style>
  <w:style w:type="character" w:customStyle="1" w:styleId="a6">
    <w:name w:val="Верхний колонтитул Знак"/>
    <w:basedOn w:val="a0"/>
    <w:link w:val="a5"/>
    <w:uiPriority w:val="99"/>
    <w:rsid w:val="009948BF"/>
    <w:rPr>
      <w:rFonts w:ascii="Times New Roman" w:eastAsia="Times New Roman" w:hAnsi="Times New Roman" w:cs="Times New Roman"/>
      <w:sz w:val="28"/>
      <w:szCs w:val="28"/>
      <w:lang w:eastAsia="ru-RU"/>
    </w:rPr>
  </w:style>
  <w:style w:type="character" w:styleId="a7">
    <w:name w:val="Hyperlink"/>
    <w:uiPriority w:val="99"/>
    <w:rsid w:val="009948BF"/>
    <w:rPr>
      <w:color w:val="0000FF"/>
      <w:u w:val="single"/>
    </w:rPr>
  </w:style>
  <w:style w:type="paragraph" w:customStyle="1" w:styleId="a8">
    <w:name w:val="Таблица шапка"/>
    <w:basedOn w:val="a"/>
    <w:rsid w:val="009948BF"/>
    <w:pPr>
      <w:keepNext/>
      <w:spacing w:before="40" w:after="40" w:line="240" w:lineRule="auto"/>
      <w:ind w:left="57" w:right="57" w:firstLine="0"/>
      <w:jc w:val="left"/>
    </w:pPr>
    <w:rPr>
      <w:sz w:val="22"/>
      <w:szCs w:val="22"/>
    </w:rPr>
  </w:style>
  <w:style w:type="paragraph" w:customStyle="1" w:styleId="a9">
    <w:name w:val="Таблица текст"/>
    <w:basedOn w:val="a"/>
    <w:rsid w:val="009948BF"/>
    <w:pPr>
      <w:spacing w:before="40" w:after="40" w:line="240" w:lineRule="auto"/>
      <w:ind w:left="57" w:right="57" w:firstLine="0"/>
      <w:jc w:val="left"/>
    </w:pPr>
    <w:rPr>
      <w:sz w:val="24"/>
      <w:szCs w:val="24"/>
    </w:rPr>
  </w:style>
  <w:style w:type="paragraph" w:customStyle="1" w:styleId="aa">
    <w:name w:val="Пункт"/>
    <w:basedOn w:val="a"/>
    <w:link w:val="11"/>
    <w:rsid w:val="009948BF"/>
    <w:pPr>
      <w:ind w:left="2160" w:hanging="360"/>
    </w:pPr>
  </w:style>
  <w:style w:type="paragraph" w:customStyle="1" w:styleId="ab">
    <w:name w:val="Подпункт"/>
    <w:basedOn w:val="aa"/>
    <w:link w:val="12"/>
    <w:rsid w:val="009948BF"/>
    <w:pPr>
      <w:numPr>
        <w:ilvl w:val="3"/>
      </w:numPr>
      <w:tabs>
        <w:tab w:val="num" w:pos="1134"/>
      </w:tabs>
      <w:ind w:left="2160" w:hanging="360"/>
    </w:pPr>
  </w:style>
  <w:style w:type="character" w:customStyle="1" w:styleId="ac">
    <w:name w:val="Подпункт Знак"/>
    <w:rsid w:val="009948BF"/>
  </w:style>
  <w:style w:type="character" w:customStyle="1" w:styleId="ad">
    <w:name w:val="комментарий"/>
    <w:rsid w:val="009948BF"/>
    <w:rPr>
      <w:b/>
      <w:bCs/>
      <w:i/>
      <w:iCs/>
      <w:shd w:val="clear" w:color="auto" w:fill="FFFF99"/>
    </w:rPr>
  </w:style>
  <w:style w:type="paragraph" w:styleId="ae">
    <w:name w:val="List Number"/>
    <w:basedOn w:val="a"/>
    <w:uiPriority w:val="99"/>
    <w:rsid w:val="009948BF"/>
    <w:pPr>
      <w:spacing w:before="60"/>
      <w:ind w:firstLine="0"/>
    </w:pPr>
  </w:style>
  <w:style w:type="paragraph" w:styleId="af">
    <w:name w:val="Body Text"/>
    <w:basedOn w:val="a"/>
    <w:link w:val="af0"/>
    <w:rsid w:val="009948BF"/>
    <w:pPr>
      <w:spacing w:after="120"/>
    </w:pPr>
    <w:rPr>
      <w:szCs w:val="20"/>
    </w:rPr>
  </w:style>
  <w:style w:type="character" w:customStyle="1" w:styleId="af0">
    <w:name w:val="Основной текст Знак"/>
    <w:basedOn w:val="a0"/>
    <w:link w:val="af"/>
    <w:rsid w:val="009948BF"/>
    <w:rPr>
      <w:rFonts w:ascii="Times New Roman" w:eastAsia="Times New Roman" w:hAnsi="Times New Roman" w:cs="Times New Roman"/>
      <w:sz w:val="28"/>
      <w:szCs w:val="20"/>
      <w:lang w:eastAsia="ru-RU"/>
    </w:rPr>
  </w:style>
  <w:style w:type="character" w:customStyle="1" w:styleId="11">
    <w:name w:val="Пункт Знак1"/>
    <w:link w:val="aa"/>
    <w:rsid w:val="009948BF"/>
    <w:rPr>
      <w:rFonts w:ascii="Times New Roman" w:eastAsia="Times New Roman" w:hAnsi="Times New Roman" w:cs="Times New Roman"/>
      <w:sz w:val="28"/>
      <w:szCs w:val="28"/>
      <w:lang w:eastAsia="ru-RU"/>
    </w:rPr>
  </w:style>
  <w:style w:type="paragraph" w:styleId="3">
    <w:name w:val="List Bullet 3"/>
    <w:basedOn w:val="a"/>
    <w:uiPriority w:val="99"/>
    <w:unhideWhenUsed/>
    <w:rsid w:val="009948BF"/>
    <w:pPr>
      <w:numPr>
        <w:numId w:val="5"/>
      </w:numPr>
      <w:contextualSpacing/>
    </w:pPr>
  </w:style>
  <w:style w:type="paragraph" w:customStyle="1" w:styleId="ConsPlusNormal">
    <w:name w:val="ConsPlusNormal"/>
    <w:rsid w:val="009948BF"/>
    <w:pPr>
      <w:widowControl w:val="0"/>
      <w:spacing w:after="0" w:line="240" w:lineRule="auto"/>
      <w:ind w:firstLine="720"/>
    </w:pPr>
    <w:rPr>
      <w:rFonts w:ascii="Arial" w:eastAsia="Times New Roman" w:hAnsi="Arial" w:cs="Arial"/>
      <w:sz w:val="20"/>
      <w:szCs w:val="20"/>
      <w:lang w:eastAsia="ru-RU"/>
    </w:rPr>
  </w:style>
  <w:style w:type="paragraph" w:styleId="af1">
    <w:name w:val="List Paragraph"/>
    <w:basedOn w:val="a"/>
    <w:link w:val="af2"/>
    <w:uiPriority w:val="34"/>
    <w:qFormat/>
    <w:rsid w:val="009948BF"/>
    <w:pPr>
      <w:ind w:left="708"/>
    </w:pPr>
    <w:rPr>
      <w:szCs w:val="20"/>
    </w:rPr>
  </w:style>
  <w:style w:type="character" w:customStyle="1" w:styleId="12">
    <w:name w:val="Подпункт Знак1"/>
    <w:link w:val="ab"/>
    <w:rsid w:val="009948BF"/>
    <w:rPr>
      <w:rFonts w:ascii="Times New Roman" w:eastAsia="Times New Roman" w:hAnsi="Times New Roman" w:cs="Times New Roman"/>
      <w:sz w:val="28"/>
      <w:szCs w:val="28"/>
      <w:lang w:eastAsia="ru-RU"/>
    </w:rPr>
  </w:style>
  <w:style w:type="character" w:customStyle="1" w:styleId="af2">
    <w:name w:val="Абзац списка Знак"/>
    <w:link w:val="af1"/>
    <w:uiPriority w:val="34"/>
    <w:qFormat/>
    <w:rsid w:val="009948BF"/>
    <w:rPr>
      <w:rFonts w:ascii="Times New Roman" w:eastAsia="Times New Roman" w:hAnsi="Times New Roman" w:cs="Times New Roman"/>
      <w:sz w:val="28"/>
      <w:szCs w:val="20"/>
      <w:lang w:eastAsia="ru-RU"/>
    </w:rPr>
  </w:style>
  <w:style w:type="character" w:styleId="af3">
    <w:name w:val="Placeholder Text"/>
    <w:basedOn w:val="a0"/>
    <w:uiPriority w:val="99"/>
    <w:semiHidden/>
    <w:rsid w:val="00FD69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upki.gov.ru" TargetMode="Externa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usin.AG@lenenergo.ru"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zakupki.gov.ru" TargetMode="External"/><Relationship Id="rId4" Type="http://schemas.openxmlformats.org/officeDocument/2006/relationships/webSettings" Target="webSettings.xml"/><Relationship Id="rId9" Type="http://schemas.openxmlformats.org/officeDocument/2006/relationships/hyperlink" Target="https://tender.lot-online.ru"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286AB189494F77AA5BA5720D190FF1"/>
        <w:category>
          <w:name w:val="Общие"/>
          <w:gallery w:val="placeholder"/>
        </w:category>
        <w:types>
          <w:type w:val="bbPlcHdr"/>
        </w:types>
        <w:behaviors>
          <w:behavior w:val="content"/>
        </w:behaviors>
        <w:guid w:val="{BE5E9BAD-D9D2-4DDC-9274-2B855EEED40E}"/>
      </w:docPartPr>
      <w:docPartBody>
        <w:p w:rsidR="00FF3946" w:rsidRDefault="00001FEE" w:rsidP="00001FEE">
          <w:pPr>
            <w:pStyle w:val="15286AB189494F77AA5BA5720D190FF1"/>
          </w:pPr>
          <w:r>
            <w:rPr>
              <w:rStyle w:val="a3"/>
            </w:rPr>
            <w:t>Место для ввода текста.</w:t>
          </w:r>
        </w:p>
      </w:docPartBody>
    </w:docPart>
    <w:docPart>
      <w:docPartPr>
        <w:name w:val="9AD29C8A0EC245C2AB41FBE97EC56115"/>
        <w:category>
          <w:name w:val="Общие"/>
          <w:gallery w:val="placeholder"/>
        </w:category>
        <w:types>
          <w:type w:val="bbPlcHdr"/>
        </w:types>
        <w:behaviors>
          <w:behavior w:val="content"/>
        </w:behaviors>
        <w:guid w:val="{D691647F-3D1A-44AF-9403-0378A20F76C5}"/>
      </w:docPartPr>
      <w:docPartBody>
        <w:p w:rsidR="00FF3946" w:rsidRDefault="00001FEE" w:rsidP="00001FEE">
          <w:pPr>
            <w:pStyle w:val="9AD29C8A0EC245C2AB41FBE97EC56115"/>
          </w:pPr>
          <w:r>
            <w:rPr>
              <w:rStyle w:val="a3"/>
            </w:rPr>
            <w:t>Место для ввода текста.</w:t>
          </w:r>
        </w:p>
      </w:docPartBody>
    </w:docPart>
    <w:docPart>
      <w:docPartPr>
        <w:name w:val="953C965EAB3A4199823AFDD808A7D950"/>
        <w:category>
          <w:name w:val="Общие"/>
          <w:gallery w:val="placeholder"/>
        </w:category>
        <w:types>
          <w:type w:val="bbPlcHdr"/>
        </w:types>
        <w:behaviors>
          <w:behavior w:val="content"/>
        </w:behaviors>
        <w:guid w:val="{5B369FEF-BA3B-4565-A21C-38BD9AB3CD24}"/>
      </w:docPartPr>
      <w:docPartBody>
        <w:p w:rsidR="00FF3946" w:rsidRDefault="00001FEE" w:rsidP="00001FEE">
          <w:pPr>
            <w:pStyle w:val="953C965EAB3A4199823AFDD808A7D950"/>
          </w:pPr>
          <w:r>
            <w:rPr>
              <w:rStyle w:val="a3"/>
            </w:rPr>
            <w:t>Место для ввода текста.</w:t>
          </w:r>
        </w:p>
      </w:docPartBody>
    </w:docPart>
    <w:docPart>
      <w:docPartPr>
        <w:name w:val="4E89583F8383484EB1A588A4D2E0B3C8"/>
        <w:category>
          <w:name w:val="Общие"/>
          <w:gallery w:val="placeholder"/>
        </w:category>
        <w:types>
          <w:type w:val="bbPlcHdr"/>
        </w:types>
        <w:behaviors>
          <w:behavior w:val="content"/>
        </w:behaviors>
        <w:guid w:val="{3541C051-8F7A-49DB-988B-CE7A1E64702D}"/>
      </w:docPartPr>
      <w:docPartBody>
        <w:p w:rsidR="00FF3946" w:rsidRDefault="00001FEE" w:rsidP="00001FEE">
          <w:pPr>
            <w:pStyle w:val="4E89583F8383484EB1A588A4D2E0B3C8"/>
          </w:pPr>
          <w:r>
            <w:rPr>
              <w:rStyle w:val="a3"/>
            </w:rPr>
            <w:t>Место для ввода текста.</w:t>
          </w:r>
        </w:p>
      </w:docPartBody>
    </w:docPart>
    <w:docPart>
      <w:docPartPr>
        <w:name w:val="AE67B1CDA4354C5E86FCED89B5285650"/>
        <w:category>
          <w:name w:val="Общие"/>
          <w:gallery w:val="placeholder"/>
        </w:category>
        <w:types>
          <w:type w:val="bbPlcHdr"/>
        </w:types>
        <w:behaviors>
          <w:behavior w:val="content"/>
        </w:behaviors>
        <w:guid w:val="{2E955F82-CF7E-43F2-9D43-81143B6D3E6E}"/>
      </w:docPartPr>
      <w:docPartBody>
        <w:p w:rsidR="00FF3946" w:rsidRDefault="00001FEE" w:rsidP="00001FEE">
          <w:pPr>
            <w:pStyle w:val="AE67B1CDA4354C5E86FCED89B5285650"/>
          </w:pPr>
          <w:r>
            <w:rPr>
              <w:rStyle w:val="a3"/>
            </w:rPr>
            <w:t>Место для ввода текста.</w:t>
          </w:r>
        </w:p>
      </w:docPartBody>
    </w:docPart>
    <w:docPart>
      <w:docPartPr>
        <w:name w:val="DAB685E26789462EB0713D71A5314A69"/>
        <w:category>
          <w:name w:val="Общие"/>
          <w:gallery w:val="placeholder"/>
        </w:category>
        <w:types>
          <w:type w:val="bbPlcHdr"/>
        </w:types>
        <w:behaviors>
          <w:behavior w:val="content"/>
        </w:behaviors>
        <w:guid w:val="{32CCEC2F-1F6A-48F3-8DB4-18D81E2C851A}"/>
      </w:docPartPr>
      <w:docPartBody>
        <w:p w:rsidR="00FF3946" w:rsidRDefault="00001FEE" w:rsidP="00001FEE">
          <w:pPr>
            <w:pStyle w:val="DAB685E26789462EB0713D71A5314A69"/>
          </w:pPr>
          <w:r>
            <w:rPr>
              <w:rStyle w:val="a3"/>
            </w:rPr>
            <w:t>Место для ввода текста.</w:t>
          </w:r>
        </w:p>
      </w:docPartBody>
    </w:docPart>
    <w:docPart>
      <w:docPartPr>
        <w:name w:val="24462E3F3AC24267970A1DE34E598134"/>
        <w:category>
          <w:name w:val="Общие"/>
          <w:gallery w:val="placeholder"/>
        </w:category>
        <w:types>
          <w:type w:val="bbPlcHdr"/>
        </w:types>
        <w:behaviors>
          <w:behavior w:val="content"/>
        </w:behaviors>
        <w:guid w:val="{8F9D3238-E1FF-4973-9D62-CB06B1D3700E}"/>
      </w:docPartPr>
      <w:docPartBody>
        <w:p w:rsidR="00FF3946" w:rsidRDefault="00001FEE" w:rsidP="00001FEE">
          <w:pPr>
            <w:pStyle w:val="24462E3F3AC24267970A1DE34E598134"/>
          </w:pPr>
          <w:r>
            <w:rPr>
              <w:rStyle w:val="a3"/>
            </w:rPr>
            <w:t>Место для ввода текста.</w:t>
          </w:r>
        </w:p>
      </w:docPartBody>
    </w:docPart>
    <w:docPart>
      <w:docPartPr>
        <w:name w:val="B39F31EF5C6A40E7ACF3E9FAD489D110"/>
        <w:category>
          <w:name w:val="Общие"/>
          <w:gallery w:val="placeholder"/>
        </w:category>
        <w:types>
          <w:type w:val="bbPlcHdr"/>
        </w:types>
        <w:behaviors>
          <w:behavior w:val="content"/>
        </w:behaviors>
        <w:guid w:val="{9363B900-19DC-4E37-8822-0FE97EA8D58D}"/>
      </w:docPartPr>
      <w:docPartBody>
        <w:p w:rsidR="00FF3946" w:rsidRDefault="00001FEE" w:rsidP="00001FEE">
          <w:pPr>
            <w:pStyle w:val="B39F31EF5C6A40E7ACF3E9FAD489D110"/>
          </w:pPr>
          <w:r>
            <w:rPr>
              <w:rStyle w:val="a3"/>
            </w:rPr>
            <w:t>Место для ввода текста.</w:t>
          </w:r>
        </w:p>
      </w:docPartBody>
    </w:docPart>
    <w:docPart>
      <w:docPartPr>
        <w:name w:val="8B11EC13C010438B9061FC34F649B193"/>
        <w:category>
          <w:name w:val="Общие"/>
          <w:gallery w:val="placeholder"/>
        </w:category>
        <w:types>
          <w:type w:val="bbPlcHdr"/>
        </w:types>
        <w:behaviors>
          <w:behavior w:val="content"/>
        </w:behaviors>
        <w:guid w:val="{78E2799E-FE8A-4C16-BD10-F8F917D39C9C}"/>
      </w:docPartPr>
      <w:docPartBody>
        <w:p w:rsidR="00FF3946" w:rsidRDefault="00001FEE" w:rsidP="00001FEE">
          <w:pPr>
            <w:pStyle w:val="8B11EC13C010438B9061FC34F649B193"/>
          </w:pPr>
          <w:r>
            <w:rPr>
              <w:rStyle w:val="a3"/>
            </w:rPr>
            <w:t>Место для ввода текста.</w:t>
          </w:r>
        </w:p>
      </w:docPartBody>
    </w:docPart>
    <w:docPart>
      <w:docPartPr>
        <w:name w:val="4A18A880CDB24CE297F2A6FAD97B546C"/>
        <w:category>
          <w:name w:val="Общие"/>
          <w:gallery w:val="placeholder"/>
        </w:category>
        <w:types>
          <w:type w:val="bbPlcHdr"/>
        </w:types>
        <w:behaviors>
          <w:behavior w:val="content"/>
        </w:behaviors>
        <w:guid w:val="{83E12C3F-2D69-45BC-B13A-8B0DB54D21D0}"/>
      </w:docPartPr>
      <w:docPartBody>
        <w:p w:rsidR="00FF3946" w:rsidRDefault="00001FEE" w:rsidP="00001FEE">
          <w:pPr>
            <w:pStyle w:val="4A18A880CDB24CE297F2A6FAD97B546C"/>
          </w:pPr>
          <w:r>
            <w:rPr>
              <w:rStyle w:val="a3"/>
            </w:rPr>
            <w:t>Место для ввода текста.</w:t>
          </w:r>
        </w:p>
      </w:docPartBody>
    </w:docPart>
    <w:docPart>
      <w:docPartPr>
        <w:name w:val="0733CFAC2BC94586A9E516DA716E10DC"/>
        <w:category>
          <w:name w:val="Общие"/>
          <w:gallery w:val="placeholder"/>
        </w:category>
        <w:types>
          <w:type w:val="bbPlcHdr"/>
        </w:types>
        <w:behaviors>
          <w:behavior w:val="content"/>
        </w:behaviors>
        <w:guid w:val="{0D5F280F-48E7-4777-9EAE-08CD2CE3C74F}"/>
      </w:docPartPr>
      <w:docPartBody>
        <w:p w:rsidR="00FF3946" w:rsidRDefault="00001FEE" w:rsidP="00001FEE">
          <w:pPr>
            <w:pStyle w:val="0733CFAC2BC94586A9E516DA716E10DC"/>
          </w:pPr>
          <w:r>
            <w:rPr>
              <w:rStyle w:val="a3"/>
            </w:rPr>
            <w:t>Место для ввода текста.</w:t>
          </w:r>
        </w:p>
      </w:docPartBody>
    </w:docPart>
    <w:docPart>
      <w:docPartPr>
        <w:name w:val="5021DBA23B44415F978A0739D4E09A70"/>
        <w:category>
          <w:name w:val="Общие"/>
          <w:gallery w:val="placeholder"/>
        </w:category>
        <w:types>
          <w:type w:val="bbPlcHdr"/>
        </w:types>
        <w:behaviors>
          <w:behavior w:val="content"/>
        </w:behaviors>
        <w:guid w:val="{8063D1EC-71F1-4B82-B983-730C381B2279}"/>
      </w:docPartPr>
      <w:docPartBody>
        <w:p w:rsidR="00FF3946" w:rsidRDefault="00001FEE" w:rsidP="00001FEE">
          <w:pPr>
            <w:pStyle w:val="5021DBA23B44415F978A0739D4E09A70"/>
          </w:pPr>
          <w:r>
            <w:rPr>
              <w:rStyle w:val="a3"/>
            </w:rPr>
            <w:t>Место для ввода текста.</w:t>
          </w:r>
        </w:p>
      </w:docPartBody>
    </w:docPart>
    <w:docPart>
      <w:docPartPr>
        <w:name w:val="02F5C3FA9A7A4BDD8E3DB73B19879484"/>
        <w:category>
          <w:name w:val="Общие"/>
          <w:gallery w:val="placeholder"/>
        </w:category>
        <w:types>
          <w:type w:val="bbPlcHdr"/>
        </w:types>
        <w:behaviors>
          <w:behavior w:val="content"/>
        </w:behaviors>
        <w:guid w:val="{56CF08BD-4B8E-4EA0-8868-A4645909B553}"/>
      </w:docPartPr>
      <w:docPartBody>
        <w:p w:rsidR="00FF3946" w:rsidRDefault="00001FEE" w:rsidP="00001FEE">
          <w:pPr>
            <w:pStyle w:val="02F5C3FA9A7A4BDD8E3DB73B19879484"/>
          </w:pPr>
          <w:r>
            <w:rPr>
              <w:rStyle w:val="a3"/>
            </w:rPr>
            <w:t>Место для ввода текста.</w:t>
          </w:r>
        </w:p>
      </w:docPartBody>
    </w:docPart>
    <w:docPart>
      <w:docPartPr>
        <w:name w:val="EC9715A83E7B422A86E6B32552844B90"/>
        <w:category>
          <w:name w:val="Общие"/>
          <w:gallery w:val="placeholder"/>
        </w:category>
        <w:types>
          <w:type w:val="bbPlcHdr"/>
        </w:types>
        <w:behaviors>
          <w:behavior w:val="content"/>
        </w:behaviors>
        <w:guid w:val="{628B0C78-74E7-40DE-A2A4-90566D8373A0}"/>
      </w:docPartPr>
      <w:docPartBody>
        <w:p w:rsidR="00FF3946" w:rsidRDefault="00001FEE" w:rsidP="00001FEE">
          <w:pPr>
            <w:pStyle w:val="EC9715A83E7B422A86E6B32552844B90"/>
          </w:pPr>
          <w:r>
            <w:rPr>
              <w:rStyle w:val="a3"/>
            </w:rPr>
            <w:t>Место для ввода текста.</w:t>
          </w:r>
        </w:p>
      </w:docPartBody>
    </w:docPart>
    <w:docPart>
      <w:docPartPr>
        <w:name w:val="E18BB629DDB14BBF9143242FBEFCC30E"/>
        <w:category>
          <w:name w:val="Общие"/>
          <w:gallery w:val="placeholder"/>
        </w:category>
        <w:types>
          <w:type w:val="bbPlcHdr"/>
        </w:types>
        <w:behaviors>
          <w:behavior w:val="content"/>
        </w:behaviors>
        <w:guid w:val="{3544B27E-8C5E-4E12-A253-968112D8A297}"/>
      </w:docPartPr>
      <w:docPartBody>
        <w:p w:rsidR="00FF3946" w:rsidRDefault="00001FEE" w:rsidP="00001FEE">
          <w:pPr>
            <w:pStyle w:val="E18BB629DDB14BBF9143242FBEFCC30E"/>
          </w:pPr>
          <w:r>
            <w:rPr>
              <w:rStyle w:val="a3"/>
            </w:rPr>
            <w:t>Место для ввода текста.</w:t>
          </w:r>
        </w:p>
      </w:docPartBody>
    </w:docPart>
    <w:docPart>
      <w:docPartPr>
        <w:name w:val="A4E7D4E474E94476A4F3B9631E2DD70B"/>
        <w:category>
          <w:name w:val="Общие"/>
          <w:gallery w:val="placeholder"/>
        </w:category>
        <w:types>
          <w:type w:val="bbPlcHdr"/>
        </w:types>
        <w:behaviors>
          <w:behavior w:val="content"/>
        </w:behaviors>
        <w:guid w:val="{95621C8E-7FAB-4621-B7E7-E7E95CEF3602}"/>
      </w:docPartPr>
      <w:docPartBody>
        <w:p w:rsidR="00FF3946" w:rsidRDefault="00001FEE" w:rsidP="00001FEE">
          <w:pPr>
            <w:pStyle w:val="A4E7D4E474E94476A4F3B9631E2DD70B"/>
          </w:pPr>
          <w:r>
            <w:rPr>
              <w:rStyle w:val="a3"/>
            </w:rPr>
            <w:t>Место для ввода текста.</w:t>
          </w:r>
        </w:p>
      </w:docPartBody>
    </w:docPart>
    <w:docPart>
      <w:docPartPr>
        <w:name w:val="88CB5D109E6C4E9F87F1C4C84F6B120D"/>
        <w:category>
          <w:name w:val="Общие"/>
          <w:gallery w:val="placeholder"/>
        </w:category>
        <w:types>
          <w:type w:val="bbPlcHdr"/>
        </w:types>
        <w:behaviors>
          <w:behavior w:val="content"/>
        </w:behaviors>
        <w:guid w:val="{AA9EF7BE-25E9-4A94-8F95-BC5005C85929}"/>
      </w:docPartPr>
      <w:docPartBody>
        <w:p w:rsidR="00FF3946" w:rsidRDefault="00001FEE" w:rsidP="00001FEE">
          <w:pPr>
            <w:pStyle w:val="88CB5D109E6C4E9F87F1C4C84F6B120D"/>
          </w:pPr>
          <w:r>
            <w:rPr>
              <w:rStyle w:val="a3"/>
            </w:rPr>
            <w:t>Место для ввода текста.</w:t>
          </w:r>
        </w:p>
      </w:docPartBody>
    </w:docPart>
    <w:docPart>
      <w:docPartPr>
        <w:name w:val="FFE37635E80D4637842D61D191611BA9"/>
        <w:category>
          <w:name w:val="Общие"/>
          <w:gallery w:val="placeholder"/>
        </w:category>
        <w:types>
          <w:type w:val="bbPlcHdr"/>
        </w:types>
        <w:behaviors>
          <w:behavior w:val="content"/>
        </w:behaviors>
        <w:guid w:val="{CBF43BFA-14F4-488E-8C32-C73F9EBB5E3F}"/>
      </w:docPartPr>
      <w:docPartBody>
        <w:p w:rsidR="00FF3946" w:rsidRDefault="00001FEE" w:rsidP="00001FEE">
          <w:pPr>
            <w:pStyle w:val="FFE37635E80D4637842D61D191611BA9"/>
          </w:pPr>
          <w:r>
            <w:rPr>
              <w:rStyle w:val="a3"/>
            </w:rPr>
            <w:t>Место для ввода текста.</w:t>
          </w:r>
        </w:p>
      </w:docPartBody>
    </w:docPart>
    <w:docPart>
      <w:docPartPr>
        <w:name w:val="DFABBE1C2BF34780B79E80BFDB3B5E6B"/>
        <w:category>
          <w:name w:val="Общие"/>
          <w:gallery w:val="placeholder"/>
        </w:category>
        <w:types>
          <w:type w:val="bbPlcHdr"/>
        </w:types>
        <w:behaviors>
          <w:behavior w:val="content"/>
        </w:behaviors>
        <w:guid w:val="{955891C8-C727-41CC-B897-F8F8E72E693F}"/>
      </w:docPartPr>
      <w:docPartBody>
        <w:p w:rsidR="00FF3946" w:rsidRDefault="00001FEE" w:rsidP="00001FEE">
          <w:pPr>
            <w:pStyle w:val="DFABBE1C2BF34780B79E80BFDB3B5E6B"/>
          </w:pPr>
          <w:r>
            <w:rPr>
              <w:rStyle w:val="a3"/>
            </w:rPr>
            <w:t>Место для ввода текста.</w:t>
          </w:r>
        </w:p>
      </w:docPartBody>
    </w:docPart>
    <w:docPart>
      <w:docPartPr>
        <w:name w:val="EE1636A04F1C4FBFA995642D0C195DA2"/>
        <w:category>
          <w:name w:val="Общие"/>
          <w:gallery w:val="placeholder"/>
        </w:category>
        <w:types>
          <w:type w:val="bbPlcHdr"/>
        </w:types>
        <w:behaviors>
          <w:behavior w:val="content"/>
        </w:behaviors>
        <w:guid w:val="{235AAED5-B3C6-489C-AB1B-2E5337F36045}"/>
      </w:docPartPr>
      <w:docPartBody>
        <w:p w:rsidR="00581BA3" w:rsidRDefault="00FF3946" w:rsidP="00FF3946">
          <w:pPr>
            <w:pStyle w:val="EE1636A04F1C4FBFA995642D0C195DA2"/>
          </w:pPr>
          <w:r w:rsidRPr="00014FF1">
            <w:rPr>
              <w:rStyle w:val="a3"/>
            </w:rPr>
            <w:t>Место для ввода текста.</w:t>
          </w:r>
        </w:p>
      </w:docPartBody>
    </w:docPart>
    <w:docPart>
      <w:docPartPr>
        <w:name w:val="0822FAD4EC664A918EB8F4C6EA889463"/>
        <w:category>
          <w:name w:val="Общие"/>
          <w:gallery w:val="placeholder"/>
        </w:category>
        <w:types>
          <w:type w:val="bbPlcHdr"/>
        </w:types>
        <w:behaviors>
          <w:behavior w:val="content"/>
        </w:behaviors>
        <w:guid w:val="{1D52F992-204A-44B4-8D33-741710B74D5E}"/>
      </w:docPartPr>
      <w:docPartBody>
        <w:p w:rsidR="00581BA3" w:rsidRDefault="00FF3946" w:rsidP="00FF3946">
          <w:pPr>
            <w:pStyle w:val="0822FAD4EC664A918EB8F4C6EA889463"/>
          </w:pPr>
          <w:r w:rsidRPr="00014FF1">
            <w:rPr>
              <w:rStyle w:val="a3"/>
            </w:rPr>
            <w:t>Место для ввода текста.</w:t>
          </w:r>
        </w:p>
      </w:docPartBody>
    </w:docPart>
    <w:docPart>
      <w:docPartPr>
        <w:name w:val="0F108D23F3A443CBBC9656F05083F910"/>
        <w:category>
          <w:name w:val="Общие"/>
          <w:gallery w:val="placeholder"/>
        </w:category>
        <w:types>
          <w:type w:val="bbPlcHdr"/>
        </w:types>
        <w:behaviors>
          <w:behavior w:val="content"/>
        </w:behaviors>
        <w:guid w:val="{897CC95D-33B0-4487-9923-18B2FA6909BA}"/>
      </w:docPartPr>
      <w:docPartBody>
        <w:p w:rsidR="00581BA3" w:rsidRDefault="00FF3946" w:rsidP="00FF3946">
          <w:pPr>
            <w:pStyle w:val="0F108D23F3A443CBBC9656F05083F910"/>
          </w:pPr>
          <w:r w:rsidRPr="00014FF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FEE"/>
    <w:rsid w:val="00001FEE"/>
    <w:rsid w:val="00581BA3"/>
    <w:rsid w:val="00FF3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3946"/>
    <w:rPr>
      <w:color w:val="808080"/>
    </w:rPr>
  </w:style>
  <w:style w:type="paragraph" w:customStyle="1" w:styleId="3B778A0888EC4E93942B6C63C7048083">
    <w:name w:val="3B778A0888EC4E93942B6C63C7048083"/>
    <w:rsid w:val="00001FEE"/>
  </w:style>
  <w:style w:type="paragraph" w:customStyle="1" w:styleId="35BBD85ACE9F40678F396574D85712FE">
    <w:name w:val="35BBD85ACE9F40678F396574D85712FE"/>
    <w:rsid w:val="00001FEE"/>
  </w:style>
  <w:style w:type="paragraph" w:customStyle="1" w:styleId="9FACE1A3A90C4994A5721EBD509A4A24">
    <w:name w:val="9FACE1A3A90C4994A5721EBD509A4A24"/>
    <w:rsid w:val="00001FEE"/>
  </w:style>
  <w:style w:type="paragraph" w:customStyle="1" w:styleId="15286AB189494F77AA5BA5720D190FF1">
    <w:name w:val="15286AB189494F77AA5BA5720D190FF1"/>
    <w:rsid w:val="00001FEE"/>
  </w:style>
  <w:style w:type="paragraph" w:customStyle="1" w:styleId="9AD29C8A0EC245C2AB41FBE97EC56115">
    <w:name w:val="9AD29C8A0EC245C2AB41FBE97EC56115"/>
    <w:rsid w:val="00001FEE"/>
  </w:style>
  <w:style w:type="paragraph" w:customStyle="1" w:styleId="953C965EAB3A4199823AFDD808A7D950">
    <w:name w:val="953C965EAB3A4199823AFDD808A7D950"/>
    <w:rsid w:val="00001FEE"/>
  </w:style>
  <w:style w:type="paragraph" w:customStyle="1" w:styleId="4E89583F8383484EB1A588A4D2E0B3C8">
    <w:name w:val="4E89583F8383484EB1A588A4D2E0B3C8"/>
    <w:rsid w:val="00001FEE"/>
  </w:style>
  <w:style w:type="paragraph" w:customStyle="1" w:styleId="AE67B1CDA4354C5E86FCED89B5285650">
    <w:name w:val="AE67B1CDA4354C5E86FCED89B5285650"/>
    <w:rsid w:val="00001FEE"/>
  </w:style>
  <w:style w:type="paragraph" w:customStyle="1" w:styleId="DAB685E26789462EB0713D71A5314A69">
    <w:name w:val="DAB685E26789462EB0713D71A5314A69"/>
    <w:rsid w:val="00001FEE"/>
  </w:style>
  <w:style w:type="paragraph" w:customStyle="1" w:styleId="24462E3F3AC24267970A1DE34E598134">
    <w:name w:val="24462E3F3AC24267970A1DE34E598134"/>
    <w:rsid w:val="00001FEE"/>
  </w:style>
  <w:style w:type="paragraph" w:customStyle="1" w:styleId="B39F31EF5C6A40E7ACF3E9FAD489D110">
    <w:name w:val="B39F31EF5C6A40E7ACF3E9FAD489D110"/>
    <w:rsid w:val="00001FEE"/>
  </w:style>
  <w:style w:type="paragraph" w:customStyle="1" w:styleId="8B11EC13C010438B9061FC34F649B193">
    <w:name w:val="8B11EC13C010438B9061FC34F649B193"/>
    <w:rsid w:val="00001FEE"/>
  </w:style>
  <w:style w:type="paragraph" w:customStyle="1" w:styleId="4A18A880CDB24CE297F2A6FAD97B546C">
    <w:name w:val="4A18A880CDB24CE297F2A6FAD97B546C"/>
    <w:rsid w:val="00001FEE"/>
  </w:style>
  <w:style w:type="paragraph" w:customStyle="1" w:styleId="0733CFAC2BC94586A9E516DA716E10DC">
    <w:name w:val="0733CFAC2BC94586A9E516DA716E10DC"/>
    <w:rsid w:val="00001FEE"/>
  </w:style>
  <w:style w:type="paragraph" w:customStyle="1" w:styleId="5021DBA23B44415F978A0739D4E09A70">
    <w:name w:val="5021DBA23B44415F978A0739D4E09A70"/>
    <w:rsid w:val="00001FEE"/>
  </w:style>
  <w:style w:type="paragraph" w:customStyle="1" w:styleId="02F5C3FA9A7A4BDD8E3DB73B19879484">
    <w:name w:val="02F5C3FA9A7A4BDD8E3DB73B19879484"/>
    <w:rsid w:val="00001FEE"/>
  </w:style>
  <w:style w:type="paragraph" w:customStyle="1" w:styleId="EC9715A83E7B422A86E6B32552844B90">
    <w:name w:val="EC9715A83E7B422A86E6B32552844B90"/>
    <w:rsid w:val="00001FEE"/>
  </w:style>
  <w:style w:type="paragraph" w:customStyle="1" w:styleId="E18BB629DDB14BBF9143242FBEFCC30E">
    <w:name w:val="E18BB629DDB14BBF9143242FBEFCC30E"/>
    <w:rsid w:val="00001FEE"/>
  </w:style>
  <w:style w:type="paragraph" w:customStyle="1" w:styleId="A4E7D4E474E94476A4F3B9631E2DD70B">
    <w:name w:val="A4E7D4E474E94476A4F3B9631E2DD70B"/>
    <w:rsid w:val="00001FEE"/>
  </w:style>
  <w:style w:type="paragraph" w:customStyle="1" w:styleId="88CB5D109E6C4E9F87F1C4C84F6B120D">
    <w:name w:val="88CB5D109E6C4E9F87F1C4C84F6B120D"/>
    <w:rsid w:val="00001FEE"/>
  </w:style>
  <w:style w:type="paragraph" w:customStyle="1" w:styleId="FFE37635E80D4637842D61D191611BA9">
    <w:name w:val="FFE37635E80D4637842D61D191611BA9"/>
    <w:rsid w:val="00001FEE"/>
  </w:style>
  <w:style w:type="paragraph" w:customStyle="1" w:styleId="DFABBE1C2BF34780B79E80BFDB3B5E6B">
    <w:name w:val="DFABBE1C2BF34780B79E80BFDB3B5E6B"/>
    <w:rsid w:val="00001FEE"/>
  </w:style>
  <w:style w:type="paragraph" w:customStyle="1" w:styleId="EE1636A04F1C4FBFA995642D0C195DA2">
    <w:name w:val="EE1636A04F1C4FBFA995642D0C195DA2"/>
    <w:rsid w:val="00FF3946"/>
  </w:style>
  <w:style w:type="paragraph" w:customStyle="1" w:styleId="0822FAD4EC664A918EB8F4C6EA889463">
    <w:name w:val="0822FAD4EC664A918EB8F4C6EA889463"/>
    <w:rsid w:val="00FF3946"/>
  </w:style>
  <w:style w:type="paragraph" w:customStyle="1" w:styleId="0F108D23F3A443CBBC9656F05083F910">
    <w:name w:val="0F108D23F3A443CBBC9656F05083F910"/>
    <w:rsid w:val="00FF3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16</Pages>
  <Words>4934</Words>
  <Characters>28130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Деянова Надежда Алексеевна</dc:creator>
  <cp:keywords/>
  <dc:description/>
  <cp:lastModifiedBy>Деянова Надежда Алексеевна</cp:lastModifiedBy>
  <cp:revision>24</cp:revision>
  <dcterms:created xsi:type="dcterms:W3CDTF">2026-04-13T14:04:00Z</dcterms:created>
  <dcterms:modified xsi:type="dcterms:W3CDTF">2026-06-03T08:25:00Z</dcterms:modified>
</cp:coreProperties>
</file>